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AD023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73E4FCA3" wp14:editId="32BCE5A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F8D94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0BE74FD2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5D6F2FC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3EDD1BA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593AD61" w14:textId="5F086FCE" w:rsidR="00477CD5" w:rsidRDefault="00BD508A" w:rsidP="003E4579">
            <w:pPr>
              <w:pStyle w:val="TableText"/>
            </w:pPr>
            <w:r w:rsidRPr="00BD508A">
              <w:t>LS Regarding Device Connection Efficiency Requirements for UEs</w:t>
            </w:r>
            <w:r w:rsidR="00174692">
              <w:t>-</w:t>
            </w:r>
          </w:p>
        </w:tc>
      </w:tr>
    </w:tbl>
    <w:p w14:paraId="0D893226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7E1A6B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355A68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F8F7FA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C66E82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58A66DE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9990CDD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BD508A" w14:paraId="7C80103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213629" w14:textId="174A806F" w:rsidR="00BD508A" w:rsidRDefault="00BD508A" w:rsidP="00BD508A">
            <w:pPr>
              <w:pStyle w:val="TableText"/>
            </w:pPr>
            <w:r>
              <w:t>TSG#5</w:t>
            </w:r>
            <w:r w:rsidR="00FC56E6">
              <w:t>3</w:t>
            </w:r>
          </w:p>
        </w:tc>
        <w:tc>
          <w:tcPr>
            <w:tcW w:w="3228" w:type="dxa"/>
          </w:tcPr>
          <w:p w14:paraId="78278C8C" w14:textId="04FDD577" w:rsidR="00BD508A" w:rsidRDefault="00BD508A" w:rsidP="00BD508A">
            <w:pPr>
              <w:pStyle w:val="TableText"/>
            </w:pPr>
            <w:r>
              <w:t>September 2023</w:t>
            </w:r>
          </w:p>
        </w:tc>
        <w:tc>
          <w:tcPr>
            <w:tcW w:w="3008" w:type="dxa"/>
          </w:tcPr>
          <w:p w14:paraId="2047C5E8" w14:textId="18F2E97C" w:rsidR="00BD508A" w:rsidRDefault="00BD508A" w:rsidP="00BD508A">
            <w:pPr>
              <w:pStyle w:val="TableText"/>
            </w:pPr>
            <w:r>
              <w:t>Bogota Colombia</w:t>
            </w:r>
          </w:p>
        </w:tc>
      </w:tr>
    </w:tbl>
    <w:p w14:paraId="57FC3F3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5400B6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312046A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781D1E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0277C3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AB962A9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50AB9A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BD508A" w14:paraId="0921297D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5D68C6" w14:textId="44F2536F" w:rsidR="00BD508A" w:rsidRDefault="00BD508A" w:rsidP="00BD508A">
            <w:pPr>
              <w:pStyle w:val="TableText"/>
            </w:pPr>
            <w:r>
              <w:t>TSG5</w:t>
            </w:r>
            <w:r w:rsidR="005B00E3">
              <w:t>4</w:t>
            </w:r>
            <w:r>
              <w:t>_</w:t>
            </w:r>
            <w:r w:rsidR="00234F2D">
              <w:t>101</w:t>
            </w:r>
          </w:p>
        </w:tc>
        <w:tc>
          <w:tcPr>
            <w:tcW w:w="3228" w:type="dxa"/>
          </w:tcPr>
          <w:p w14:paraId="2C894B13" w14:textId="5091E96D" w:rsidR="00BD508A" w:rsidRDefault="00BD508A" w:rsidP="00BD508A">
            <w:pPr>
              <w:pStyle w:val="TableText"/>
            </w:pPr>
            <w:r>
              <w:t>October 2023</w:t>
            </w:r>
          </w:p>
        </w:tc>
        <w:tc>
          <w:tcPr>
            <w:tcW w:w="3008" w:type="dxa"/>
          </w:tcPr>
          <w:p w14:paraId="2A11D4E5" w14:textId="5E065C2B" w:rsidR="00BD508A" w:rsidRPr="00FF5245" w:rsidRDefault="005B00E3" w:rsidP="00FF5245">
            <w:pPr>
              <w:rPr>
                <w:rFonts w:ascii="Calibri" w:eastAsiaTheme="minorHAnsi" w:hAnsi="Calibri"/>
                <w:sz w:val="20"/>
                <w:lang w:eastAsia="en-US" w:bidi="ar-SA"/>
              </w:rPr>
            </w:pPr>
            <w:r w:rsidRPr="00FF5245">
              <w:rPr>
                <w:sz w:val="20"/>
              </w:rPr>
              <w:t>Tim Evans NTT Docomo</w:t>
            </w:r>
          </w:p>
        </w:tc>
      </w:tr>
      <w:tr w:rsidR="00BD508A" w14:paraId="28D9AAE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8416126" w14:textId="77777777" w:rsidR="00BD508A" w:rsidRDefault="00BD508A" w:rsidP="00BD508A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F38C63F" w14:textId="77777777" w:rsidR="00BD508A" w:rsidRDefault="00BD508A" w:rsidP="00BD508A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201A37C1" w14:textId="77777777" w:rsidR="00BD508A" w:rsidRDefault="00BD508A" w:rsidP="00BD508A">
            <w:pPr>
              <w:pStyle w:val="TableText"/>
            </w:pPr>
            <w:r>
              <w:t xml:space="preserve">Liaison Statement Contact </w:t>
            </w:r>
          </w:p>
        </w:tc>
      </w:tr>
      <w:tr w:rsidR="00BD508A" w14:paraId="7285AB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7F0856" w14:textId="07CB9207" w:rsidR="00BD508A" w:rsidRDefault="00BD508A" w:rsidP="00BD508A">
            <w:pPr>
              <w:pStyle w:val="TableText"/>
            </w:pPr>
            <w:r>
              <w:t>TSG</w:t>
            </w:r>
          </w:p>
        </w:tc>
        <w:tc>
          <w:tcPr>
            <w:tcW w:w="3228" w:type="dxa"/>
          </w:tcPr>
          <w:p w14:paraId="416F9499" w14:textId="2E80B5AB" w:rsidR="00BD508A" w:rsidRDefault="00695699" w:rsidP="00BD508A">
            <w:pPr>
              <w:pStyle w:val="TableText"/>
            </w:pPr>
            <w:r>
              <w:t>4</w:t>
            </w:r>
            <w:r w:rsidRPr="00695699">
              <w:rPr>
                <w:vertAlign w:val="superscript"/>
              </w:rPr>
              <w:t>th</w:t>
            </w:r>
            <w:r>
              <w:t xml:space="preserve"> March 2024</w:t>
            </w:r>
          </w:p>
        </w:tc>
        <w:tc>
          <w:tcPr>
            <w:tcW w:w="3008" w:type="dxa"/>
          </w:tcPr>
          <w:p w14:paraId="70A484C0" w14:textId="0CAD7FE8" w:rsidR="00BD508A" w:rsidRDefault="00BD508A" w:rsidP="00BD508A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BD508A" w14:paraId="2EA0F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0DF07B" w14:textId="77777777" w:rsidR="00BD508A" w:rsidRDefault="00BD508A" w:rsidP="00BD508A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6ACF529B" w14:textId="77777777" w:rsidR="00BD508A" w:rsidRDefault="00BD508A" w:rsidP="00BD508A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181CF6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1709ED8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BFEBF9F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5C33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EA7224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729B2F6" w14:textId="77777777" w:rsidR="00FB337E" w:rsidRDefault="00FB337E" w:rsidP="00DC5B89">
            <w:pPr>
              <w:pStyle w:val="TableText"/>
            </w:pPr>
          </w:p>
        </w:tc>
      </w:tr>
      <w:tr w:rsidR="00FB337E" w14:paraId="72AACF3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72F99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BDE8541" w14:textId="57E472DA" w:rsidR="00FB337E" w:rsidRDefault="00BD508A" w:rsidP="00FB337E">
            <w:pPr>
              <w:pStyle w:val="TableText"/>
            </w:pPr>
            <w:r>
              <w:t xml:space="preserve">3GPP </w:t>
            </w:r>
            <w:r w:rsidRPr="00BD508A">
              <w:t>CT WG1 - User Equipment - Core Network protocols</w:t>
            </w:r>
          </w:p>
        </w:tc>
      </w:tr>
    </w:tbl>
    <w:bookmarkEnd w:id="0"/>
    <w:bookmarkEnd w:id="1"/>
    <w:bookmarkEnd w:id="2"/>
    <w:p w14:paraId="07DFD30A" w14:textId="40D83B54" w:rsidR="00355A7D" w:rsidRDefault="00355A7D" w:rsidP="00355A7D">
      <w:pPr>
        <w:pStyle w:val="Heading1"/>
      </w:pPr>
      <w:r>
        <w:t xml:space="preserve">Summary </w:t>
      </w:r>
    </w:p>
    <w:p w14:paraId="2A956327" w14:textId="26126C3B" w:rsidR="0000615F" w:rsidRDefault="00B96E9F" w:rsidP="00B96E9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At </w:t>
      </w:r>
      <w:r w:rsidRPr="00355A7D">
        <w:rPr>
          <w:lang w:eastAsia="en-US" w:bidi="bn-BD"/>
        </w:rPr>
        <w:t>GSMA Terminal Steering Group (TSG)</w:t>
      </w:r>
      <w:r>
        <w:rPr>
          <w:lang w:eastAsia="en-US" w:bidi="bn-BD"/>
        </w:rPr>
        <w:t xml:space="preserve">#53 </w:t>
      </w:r>
      <w:r w:rsidRPr="00355A7D">
        <w:rPr>
          <w:lang w:eastAsia="en-US" w:bidi="bn-BD"/>
        </w:rPr>
        <w:t>Bogota, Columbia</w:t>
      </w:r>
      <w:r>
        <w:rPr>
          <w:lang w:eastAsia="en-US" w:bidi="bn-BD"/>
        </w:rPr>
        <w:t xml:space="preserve">, following a review of </w:t>
      </w:r>
      <w:r w:rsidR="00062F48">
        <w:rPr>
          <w:lang w:eastAsia="en-US" w:bidi="bn-BD"/>
        </w:rPr>
        <w:t>the discussion</w:t>
      </w:r>
      <w:r w:rsidRPr="00355A7D">
        <w:rPr>
          <w:lang w:eastAsia="en-US" w:bidi="bn-BD"/>
        </w:rPr>
        <w:t xml:space="preserve"> paper TSG53_019 on UE Device Connection Efficiency</w:t>
      </w:r>
      <w:r>
        <w:rPr>
          <w:lang w:eastAsia="en-US" w:bidi="bn-BD"/>
        </w:rPr>
        <w:t xml:space="preserve"> (DCE)</w:t>
      </w:r>
      <w:r w:rsidRPr="00355A7D">
        <w:rPr>
          <w:lang w:eastAsia="en-US" w:bidi="bn-BD"/>
        </w:rPr>
        <w:t xml:space="preserve"> requirements</w:t>
      </w:r>
      <w:r>
        <w:rPr>
          <w:lang w:eastAsia="en-US" w:bidi="bn-BD"/>
        </w:rPr>
        <w:t xml:space="preserve"> from NTT DOCOMO</w:t>
      </w:r>
      <w:r w:rsidR="0056327A">
        <w:rPr>
          <w:lang w:eastAsia="en-US" w:bidi="bn-BD"/>
        </w:rPr>
        <w:t>,</w:t>
      </w:r>
      <w:r>
        <w:rPr>
          <w:lang w:eastAsia="en-US" w:bidi="bn-BD"/>
        </w:rPr>
        <w:t xml:space="preserve"> TSG</w:t>
      </w:r>
      <w:r w:rsidR="0002197D">
        <w:rPr>
          <w:lang w:eastAsia="en-US" w:bidi="bn-BD"/>
        </w:rPr>
        <w:t xml:space="preserve"> proposed </w:t>
      </w:r>
      <w:r w:rsidR="0056327A">
        <w:rPr>
          <w:lang w:eastAsia="en-US" w:bidi="bn-BD"/>
        </w:rPr>
        <w:t xml:space="preserve">that </w:t>
      </w:r>
      <w:r w:rsidR="0002197D">
        <w:rPr>
          <w:lang w:eastAsia="en-US" w:bidi="bn-BD"/>
        </w:rPr>
        <w:t>solving</w:t>
      </w:r>
      <w:r w:rsidR="0056327A">
        <w:rPr>
          <w:lang w:eastAsia="en-US" w:bidi="bn-BD"/>
        </w:rPr>
        <w:t xml:space="preserve"> the issue </w:t>
      </w:r>
      <w:r w:rsidR="0000615F">
        <w:rPr>
          <w:lang w:eastAsia="en-US" w:bidi="bn-BD"/>
        </w:rPr>
        <w:t xml:space="preserve">of </w:t>
      </w:r>
      <w:r w:rsidR="005002E1">
        <w:rPr>
          <w:lang w:eastAsia="en-US" w:bidi="bn-BD"/>
        </w:rPr>
        <w:t xml:space="preserve">variety of </w:t>
      </w:r>
      <w:r w:rsidR="0000615F">
        <w:rPr>
          <w:lang w:eastAsia="en-US" w:bidi="bn-BD"/>
        </w:rPr>
        <w:t xml:space="preserve">handling of </w:t>
      </w:r>
      <w:r w:rsidR="00185825">
        <w:rPr>
          <w:lang w:eastAsia="en-US" w:bidi="bn-BD"/>
        </w:rPr>
        <w:t xml:space="preserve">LTE </w:t>
      </w:r>
      <w:r w:rsidR="00A4422B">
        <w:rPr>
          <w:lang w:eastAsia="en-US" w:bidi="bn-BD"/>
        </w:rPr>
        <w:t xml:space="preserve">and 5G </w:t>
      </w:r>
      <w:r w:rsidR="0000615F">
        <w:rPr>
          <w:lang w:eastAsia="en-US" w:bidi="bn-BD"/>
        </w:rPr>
        <w:t xml:space="preserve">NW </w:t>
      </w:r>
      <w:r w:rsidR="00537542">
        <w:rPr>
          <w:lang w:eastAsia="en-US" w:bidi="bn-BD"/>
        </w:rPr>
        <w:t xml:space="preserve">reject </w:t>
      </w:r>
      <w:r w:rsidR="0000615F">
        <w:rPr>
          <w:lang w:eastAsia="en-US" w:bidi="bn-BD"/>
        </w:rPr>
        <w:t xml:space="preserve">causes by some UEs </w:t>
      </w:r>
      <w:r w:rsidR="0002197D">
        <w:rPr>
          <w:lang w:eastAsia="en-US" w:bidi="bn-BD"/>
        </w:rPr>
        <w:t xml:space="preserve">could </w:t>
      </w:r>
      <w:r w:rsidR="0086325B">
        <w:rPr>
          <w:lang w:eastAsia="en-US" w:bidi="bn-BD"/>
        </w:rPr>
        <w:t xml:space="preserve">be </w:t>
      </w:r>
      <w:r w:rsidR="0002197D">
        <w:rPr>
          <w:lang w:eastAsia="en-US" w:bidi="bn-BD"/>
        </w:rPr>
        <w:t xml:space="preserve">carried out </w:t>
      </w:r>
      <w:r w:rsidR="0056327A">
        <w:rPr>
          <w:lang w:eastAsia="en-US" w:bidi="bn-BD"/>
        </w:rPr>
        <w:t>by</w:t>
      </w:r>
      <w:r w:rsidR="0000615F">
        <w:rPr>
          <w:lang w:eastAsia="en-US" w:bidi="bn-BD"/>
        </w:rPr>
        <w:t xml:space="preserve"> either: </w:t>
      </w:r>
    </w:p>
    <w:p w14:paraId="3D663A72" w14:textId="53BADDC6" w:rsidR="00B96E9F" w:rsidRDefault="0056327A" w:rsidP="00B96E9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 </w:t>
      </w:r>
      <w:r w:rsidR="00B96E9F">
        <w:rPr>
          <w:lang w:eastAsia="en-US" w:bidi="bn-BD"/>
        </w:rPr>
        <w:t>-</w:t>
      </w:r>
      <w:r w:rsidR="00B96E9F">
        <w:rPr>
          <w:lang w:eastAsia="en-US" w:bidi="bn-BD"/>
        </w:rPr>
        <w:tab/>
        <w:t xml:space="preserve">3GPP CT1 </w:t>
      </w:r>
    </w:p>
    <w:p w14:paraId="0E1E5542" w14:textId="2E303039" w:rsidR="00A4422B" w:rsidRDefault="00A4422B" w:rsidP="00B96E9F">
      <w:pPr>
        <w:pStyle w:val="NormalParagraph"/>
        <w:rPr>
          <w:lang w:eastAsia="en-US" w:bidi="bn-BD"/>
        </w:rPr>
      </w:pPr>
      <w:r>
        <w:rPr>
          <w:lang w:eastAsia="en-US" w:bidi="bn-BD"/>
        </w:rPr>
        <w:t>or</w:t>
      </w:r>
    </w:p>
    <w:p w14:paraId="1820B28B" w14:textId="42DACAA6" w:rsidR="00B96E9F" w:rsidRDefault="00B96E9F" w:rsidP="00B96E9F">
      <w:pPr>
        <w:pStyle w:val="NormalParagraph"/>
        <w:rPr>
          <w:lang w:eastAsia="en-US" w:bidi="bn-BD"/>
        </w:rPr>
      </w:pPr>
      <w:r>
        <w:rPr>
          <w:lang w:eastAsia="en-US" w:bidi="bn-BD"/>
        </w:rPr>
        <w:t>-</w:t>
      </w:r>
      <w:r>
        <w:rPr>
          <w:lang w:eastAsia="en-US" w:bidi="bn-BD"/>
        </w:rPr>
        <w:tab/>
        <w:t xml:space="preserve">GSMA TSG </w:t>
      </w:r>
    </w:p>
    <w:p w14:paraId="52B824A7" w14:textId="714344DB" w:rsidR="00355A7D" w:rsidRDefault="00185825" w:rsidP="00F932F3">
      <w:pPr>
        <w:pStyle w:val="NormalParagraph"/>
      </w:pPr>
      <w:r>
        <w:rPr>
          <w:lang w:eastAsia="en-US" w:bidi="bn-BD"/>
        </w:rPr>
        <w:t>Therefore,</w:t>
      </w:r>
      <w:r w:rsidR="0000615F">
        <w:rPr>
          <w:lang w:eastAsia="en-US" w:bidi="bn-BD"/>
        </w:rPr>
        <w:t xml:space="preserve"> the purpose of this LS</w:t>
      </w:r>
      <w:r w:rsidR="0002197D">
        <w:rPr>
          <w:lang w:eastAsia="en-US" w:bidi="bn-BD"/>
        </w:rPr>
        <w:t xml:space="preserve"> </w:t>
      </w:r>
      <w:r w:rsidR="0000615F">
        <w:rPr>
          <w:lang w:eastAsia="en-US" w:bidi="bn-BD"/>
        </w:rPr>
        <w:t xml:space="preserve">is to inform 3GPP CT1 of the issue and ask </w:t>
      </w:r>
      <w:bookmarkStart w:id="4" w:name="_Hlk150160188"/>
      <w:r w:rsidR="005002E1" w:rsidRPr="005002E1">
        <w:t xml:space="preserve">their guidance on whether the best forum to provide a solution to the variety of UE </w:t>
      </w:r>
      <w:r w:rsidR="005002E1">
        <w:t xml:space="preserve">implementations </w:t>
      </w:r>
      <w:r w:rsidR="005002E1" w:rsidRPr="005002E1">
        <w:t xml:space="preserve">handled in 3GPP or GSMA </w:t>
      </w:r>
      <w:bookmarkStart w:id="5" w:name="_Hlk150160301"/>
      <w:bookmarkEnd w:id="4"/>
      <w:r w:rsidR="005002E1">
        <w:t>TSG</w:t>
      </w:r>
      <w:r w:rsidR="005002E1" w:rsidRPr="005002E1">
        <w:t>.</w:t>
      </w:r>
      <w:bookmarkEnd w:id="5"/>
    </w:p>
    <w:p w14:paraId="3296970C" w14:textId="02A3EA31" w:rsidR="007836CD" w:rsidRDefault="007836CD" w:rsidP="00BD508A">
      <w:pPr>
        <w:pStyle w:val="NormalParagraph"/>
      </w:pPr>
      <w:bookmarkStart w:id="6" w:name="_Toc327548006"/>
      <w:bookmarkStart w:id="7" w:name="_Toc327548206"/>
      <w:bookmarkStart w:id="8" w:name="_Toc330993689"/>
      <w:r>
        <w:lastRenderedPageBreak/>
        <w:t>The outcome of the discussion at TSG</w:t>
      </w:r>
      <w:r w:rsidR="00B12AA3">
        <w:t xml:space="preserve">#53 </w:t>
      </w:r>
      <w:r>
        <w:t>was</w:t>
      </w:r>
      <w:r w:rsidR="00A825DC">
        <w:t>,</w:t>
      </w:r>
      <w:r>
        <w:t xml:space="preserve"> in parallel to draft</w:t>
      </w:r>
      <w:r w:rsidR="00A825DC">
        <w:t>ing</w:t>
      </w:r>
      <w:r>
        <w:t xml:space="preserve"> a GSMA W</w:t>
      </w:r>
      <w:r w:rsidR="00B12AA3">
        <w:t xml:space="preserve">ork </w:t>
      </w:r>
      <w:r w:rsidR="0070573F">
        <w:t>Item</w:t>
      </w:r>
      <w:r w:rsidR="00AE4EBA">
        <w:t xml:space="preserve">, to </w:t>
      </w:r>
      <w:r w:rsidR="00B12AA3">
        <w:t>invite 3</w:t>
      </w:r>
      <w:r>
        <w:t xml:space="preserve">GPP CT1 to provide guidance. </w:t>
      </w:r>
    </w:p>
    <w:p w14:paraId="1CBC3333" w14:textId="0F9A6A02" w:rsidR="007836CD" w:rsidRDefault="007836CD" w:rsidP="007836CD">
      <w:pPr>
        <w:pStyle w:val="Heading1"/>
      </w:pPr>
      <w:r>
        <w:t xml:space="preserve">Technical Description of the </w:t>
      </w:r>
      <w:r w:rsidR="00B12AA3">
        <w:t xml:space="preserve">UE </w:t>
      </w:r>
      <w:r>
        <w:t xml:space="preserve">Issue </w:t>
      </w:r>
    </w:p>
    <w:p w14:paraId="7CCC13FF" w14:textId="3E75A2B0" w:rsidR="00BD508A" w:rsidRDefault="007C202B" w:rsidP="007C202B">
      <w:pPr>
        <w:pStyle w:val="NormalParagraph"/>
      </w:pPr>
      <w:r w:rsidRPr="007C202B">
        <w:t xml:space="preserve">The </w:t>
      </w:r>
      <w:r>
        <w:t xml:space="preserve">network </w:t>
      </w:r>
      <w:r w:rsidR="00A825DC">
        <w:t xml:space="preserve">congestion </w:t>
      </w:r>
      <w:r>
        <w:t xml:space="preserve">was caused by a large number of </w:t>
      </w:r>
      <w:r w:rsidR="00B12AA3">
        <w:t>re</w:t>
      </w:r>
      <w:r w:rsidR="00443644">
        <w:t>-</w:t>
      </w:r>
      <w:r w:rsidR="000A3E82">
        <w:t xml:space="preserve">attempts of </w:t>
      </w:r>
      <w:r w:rsidR="00A11946">
        <w:t>Session Management procedures</w:t>
      </w:r>
      <w:r w:rsidR="00A11946" w:rsidDel="000A3E82">
        <w:t xml:space="preserve"> </w:t>
      </w:r>
      <w:r>
        <w:t xml:space="preserve">from UEs that </w:t>
      </w:r>
      <w:r w:rsidR="0014169B">
        <w:t>received</w:t>
      </w:r>
      <w:r>
        <w:t xml:space="preserve"> any of the following </w:t>
      </w:r>
      <w:r w:rsidR="00BD508A">
        <w:t>Session Management reject causes</w:t>
      </w:r>
      <w:r>
        <w:t xml:space="preserve"> </w:t>
      </w:r>
      <w:r w:rsidR="0014169B">
        <w:t>from</w:t>
      </w:r>
      <w:r>
        <w:t xml:space="preserve"> the </w:t>
      </w:r>
      <w:r w:rsidR="00443644">
        <w:t>n</w:t>
      </w:r>
      <w:r w:rsidR="00B12AA3">
        <w:t>etwork</w:t>
      </w:r>
      <w:r w:rsidR="00BD508A">
        <w:t xml:space="preserve">: </w:t>
      </w:r>
      <w:r w:rsidR="00BD508A">
        <w:tab/>
      </w:r>
    </w:p>
    <w:p w14:paraId="3C281021" w14:textId="02AFF75C" w:rsidR="00BD508A" w:rsidRDefault="00BD508A" w:rsidP="00BD508A">
      <w:pPr>
        <w:pStyle w:val="NormalParagraph"/>
        <w:numPr>
          <w:ilvl w:val="0"/>
          <w:numId w:val="14"/>
        </w:numPr>
      </w:pPr>
      <w:r>
        <w:t xml:space="preserve">#26 (Insufficient resources) </w:t>
      </w:r>
    </w:p>
    <w:p w14:paraId="67FF8A71" w14:textId="33B14277" w:rsidR="00BD508A" w:rsidRDefault="00BD508A" w:rsidP="00BD508A">
      <w:pPr>
        <w:pStyle w:val="NormalParagraph"/>
        <w:numPr>
          <w:ilvl w:val="0"/>
          <w:numId w:val="14"/>
        </w:numPr>
      </w:pPr>
      <w:bookmarkStart w:id="9" w:name="_Hlk148976995"/>
      <w:r>
        <w:t xml:space="preserve">#29 (User Authentication Failed) </w:t>
      </w:r>
    </w:p>
    <w:bookmarkEnd w:id="9"/>
    <w:p w14:paraId="516F03B1" w14:textId="324F91FF" w:rsidR="00BD508A" w:rsidRDefault="00BD508A" w:rsidP="00BD508A">
      <w:pPr>
        <w:pStyle w:val="NormalParagraph"/>
        <w:numPr>
          <w:ilvl w:val="0"/>
          <w:numId w:val="14"/>
        </w:numPr>
      </w:pPr>
      <w:r>
        <w:t xml:space="preserve">#38 (Network Failure) </w:t>
      </w:r>
    </w:p>
    <w:p w14:paraId="6A8DD01B" w14:textId="4B2BA816" w:rsidR="00B74803" w:rsidRDefault="00A6286D" w:rsidP="009C21FE">
      <w:pPr>
        <w:pStyle w:val="NormalParagraph"/>
      </w:pPr>
      <w:r>
        <w:t xml:space="preserve">Some </w:t>
      </w:r>
      <w:r w:rsidR="00443644">
        <w:t>o</w:t>
      </w:r>
      <w:r>
        <w:t>perators</w:t>
      </w:r>
      <w:r w:rsidR="00236AB8">
        <w:t xml:space="preserve"> within GSMA TSG</w:t>
      </w:r>
      <w:r>
        <w:t xml:space="preserve"> </w:t>
      </w:r>
      <w:r w:rsidR="00443644">
        <w:t>are of the opinion</w:t>
      </w:r>
      <w:r w:rsidR="00443644" w:rsidRPr="00B74803">
        <w:t xml:space="preserve"> </w:t>
      </w:r>
      <w:r w:rsidR="00B74803" w:rsidRPr="00B74803">
        <w:t xml:space="preserve">that the Session Management reject causes listed above </w:t>
      </w:r>
      <w:r w:rsidR="003C4972">
        <w:t>either have</w:t>
      </w:r>
      <w:r>
        <w:t xml:space="preserve"> </w:t>
      </w:r>
      <w:r w:rsidR="00B74803" w:rsidRPr="00B74803">
        <w:t>caus</w:t>
      </w:r>
      <w:r>
        <w:t>e</w:t>
      </w:r>
      <w:r w:rsidR="00443644">
        <w:t>d</w:t>
      </w:r>
      <w:r>
        <w:t xml:space="preserve"> </w:t>
      </w:r>
      <w:r w:rsidR="003C4972">
        <w:t xml:space="preserve">or could cause </w:t>
      </w:r>
      <w:r w:rsidR="00B74803" w:rsidRPr="00B74803">
        <w:t xml:space="preserve">congestion </w:t>
      </w:r>
      <w:r w:rsidR="00A825DC">
        <w:t>i</w:t>
      </w:r>
      <w:r w:rsidR="00B74803" w:rsidRPr="00B74803">
        <w:t xml:space="preserve">n </w:t>
      </w:r>
      <w:r w:rsidR="005814B9">
        <w:t>their</w:t>
      </w:r>
      <w:r w:rsidR="00B74803" w:rsidRPr="00B74803">
        <w:t xml:space="preserve"> </w:t>
      </w:r>
      <w:r w:rsidR="00443644">
        <w:t>n</w:t>
      </w:r>
      <w:r w:rsidR="00B74803" w:rsidRPr="00B74803">
        <w:t>etworks.</w:t>
      </w:r>
    </w:p>
    <w:p w14:paraId="17B171C9" w14:textId="2A2A7AA4" w:rsidR="00D026FC" w:rsidRDefault="009278C7" w:rsidP="00443644">
      <w:pPr>
        <w:pStyle w:val="NormalParagraph"/>
        <w:jc w:val="both"/>
      </w:pPr>
      <w:r>
        <w:t xml:space="preserve">GSMA TSG </w:t>
      </w:r>
      <w:r w:rsidR="00D026FC">
        <w:t>assessment of the issue is t</w:t>
      </w:r>
      <w:r w:rsidR="00D026FC" w:rsidRPr="00D026FC">
        <w:t>h</w:t>
      </w:r>
      <w:r w:rsidR="008B5416">
        <w:t xml:space="preserve">at </w:t>
      </w:r>
      <w:r w:rsidR="00266DD1">
        <w:t>al</w:t>
      </w:r>
      <w:r w:rsidR="008B5416">
        <w:t xml:space="preserve">though the NW triggers the </w:t>
      </w:r>
      <w:r w:rsidR="00EF7962">
        <w:t>issues</w:t>
      </w:r>
      <w:r w:rsidR="00A825DC">
        <w:t xml:space="preserve">, by sending the indicated </w:t>
      </w:r>
      <w:r w:rsidR="00A6286D">
        <w:t xml:space="preserve">reject </w:t>
      </w:r>
      <w:r w:rsidR="00A825DC">
        <w:t>cause value(s)</w:t>
      </w:r>
      <w:r w:rsidR="00EF7962">
        <w:t xml:space="preserve">, </w:t>
      </w:r>
      <w:r w:rsidR="00A825DC">
        <w:t xml:space="preserve">the </w:t>
      </w:r>
      <w:r w:rsidR="00D81086" w:rsidRPr="00D026FC">
        <w:t xml:space="preserve">problem </w:t>
      </w:r>
      <w:r w:rsidR="00D81086" w:rsidRPr="006A2405">
        <w:t>is</w:t>
      </w:r>
      <w:r w:rsidR="006A2405" w:rsidRPr="006A2405">
        <w:t xml:space="preserve"> that </w:t>
      </w:r>
      <w:r w:rsidR="00A825DC">
        <w:t xml:space="preserve">the </w:t>
      </w:r>
      <w:r w:rsidR="00D026FC" w:rsidRPr="00D026FC">
        <w:t xml:space="preserve">UE </w:t>
      </w:r>
      <w:r w:rsidR="008B5416">
        <w:t>re</w:t>
      </w:r>
      <w:r w:rsidR="00266DD1">
        <w:t>-</w:t>
      </w:r>
      <w:r w:rsidR="006B0FE7">
        <w:t>attempts</w:t>
      </w:r>
      <w:r w:rsidR="008B5416">
        <w:t xml:space="preserve"> significantly delay </w:t>
      </w:r>
      <w:r w:rsidR="00266DD1">
        <w:t xml:space="preserve">the </w:t>
      </w:r>
      <w:r w:rsidR="008B5416">
        <w:t xml:space="preserve">NW recovery. </w:t>
      </w:r>
      <w:r w:rsidR="00EF7962">
        <w:t xml:space="preserve">The </w:t>
      </w:r>
      <w:r w:rsidR="00266DD1">
        <w:t xml:space="preserve">UE </w:t>
      </w:r>
      <w:r w:rsidR="00A825DC">
        <w:t>behaviour</w:t>
      </w:r>
      <w:r w:rsidR="00D026FC" w:rsidRPr="00D026FC">
        <w:t xml:space="preserve"> </w:t>
      </w:r>
      <w:r w:rsidR="00D026FC">
        <w:t xml:space="preserve">after </w:t>
      </w:r>
      <w:r w:rsidR="00D026FC" w:rsidRPr="00D026FC">
        <w:t xml:space="preserve">receiving specific NAS </w:t>
      </w:r>
      <w:r w:rsidR="00D026FC">
        <w:t xml:space="preserve">reject </w:t>
      </w:r>
      <w:r w:rsidR="00D026FC" w:rsidRPr="00D026FC">
        <w:t xml:space="preserve">causes </w:t>
      </w:r>
      <w:r w:rsidR="00D026FC">
        <w:t xml:space="preserve">is not </w:t>
      </w:r>
      <w:r w:rsidR="00266DD1">
        <w:t xml:space="preserve">sufficiently </w:t>
      </w:r>
      <w:r w:rsidR="00D026FC">
        <w:t xml:space="preserve">defined in the </w:t>
      </w:r>
      <w:r w:rsidR="00D026FC" w:rsidRPr="00D026FC">
        <w:t>3GPP</w:t>
      </w:r>
      <w:r w:rsidR="00D026FC">
        <w:t xml:space="preserve"> </w:t>
      </w:r>
      <w:r w:rsidR="00266DD1">
        <w:t>specifications</w:t>
      </w:r>
      <w:r w:rsidR="008B5416">
        <w:t xml:space="preserve"> </w:t>
      </w:r>
      <w:r w:rsidR="00D026FC">
        <w:t>[see Annex A</w:t>
      </w:r>
      <w:r w:rsidR="00032199">
        <w:t>.1</w:t>
      </w:r>
      <w:r w:rsidR="00D026FC">
        <w:t>]. This</w:t>
      </w:r>
      <w:r w:rsidR="00D026FC" w:rsidRPr="00D026FC">
        <w:t xml:space="preserve"> </w:t>
      </w:r>
      <w:r w:rsidR="00D026FC">
        <w:t xml:space="preserve">leads </w:t>
      </w:r>
      <w:r w:rsidR="00F932F3">
        <w:t>to UE</w:t>
      </w:r>
      <w:r w:rsidR="00D026FC">
        <w:t xml:space="preserve"> implementations </w:t>
      </w:r>
      <w:r w:rsidR="00266DD1">
        <w:t xml:space="preserve">that </w:t>
      </w:r>
      <w:r w:rsidR="00D026FC">
        <w:t xml:space="preserve">increases the risk of </w:t>
      </w:r>
      <w:r w:rsidR="00EF7962">
        <w:t xml:space="preserve">lengthy </w:t>
      </w:r>
      <w:r w:rsidR="00D026FC">
        <w:t xml:space="preserve">NW congestion. </w:t>
      </w:r>
      <w:r w:rsidR="00EA2EC5">
        <w:t>If</w:t>
      </w:r>
      <w:r w:rsidR="00EF7962">
        <w:t xml:space="preserve"> an </w:t>
      </w:r>
      <w:r w:rsidR="00E231EE" w:rsidRPr="006016C7">
        <w:t>o</w:t>
      </w:r>
      <w:r w:rsidR="00EF7962">
        <w:t xml:space="preserve">perator cannot predict </w:t>
      </w:r>
      <w:r w:rsidR="00EF7962" w:rsidRPr="00EF7962">
        <w:t xml:space="preserve">the UE </w:t>
      </w:r>
      <w:r w:rsidR="00A825DC" w:rsidRPr="00EF7962">
        <w:t>behaviour</w:t>
      </w:r>
      <w:r w:rsidR="00EF7962" w:rsidRPr="00EF7962">
        <w:t xml:space="preserve"> correctly,</w:t>
      </w:r>
      <w:r w:rsidR="00EF7962">
        <w:t xml:space="preserve"> </w:t>
      </w:r>
      <w:r w:rsidR="00EF7962" w:rsidRPr="00EF7962">
        <w:t>solution</w:t>
      </w:r>
      <w:r w:rsidR="00EF7962">
        <w:t xml:space="preserve">s become difficult. </w:t>
      </w:r>
    </w:p>
    <w:p w14:paraId="69388D0F" w14:textId="05E8218B" w:rsidR="007C202B" w:rsidRDefault="001B2973" w:rsidP="00355A7D">
      <w:pPr>
        <w:pStyle w:val="NormalParagraph"/>
        <w:jc w:val="both"/>
      </w:pPr>
      <w:r>
        <w:t>M</w:t>
      </w:r>
      <w:r w:rsidR="00EF7962">
        <w:t xml:space="preserve">ainly two </w:t>
      </w:r>
      <w:r w:rsidR="00B74803">
        <w:t xml:space="preserve">different </w:t>
      </w:r>
      <w:r w:rsidR="00D751BF">
        <w:t>UE behaviours</w:t>
      </w:r>
      <w:r w:rsidR="005C2104">
        <w:t xml:space="preserve"> </w:t>
      </w:r>
      <w:r w:rsidR="001C76AC">
        <w:t xml:space="preserve">have been observed </w:t>
      </w:r>
      <w:r w:rsidR="005C2104">
        <w:t xml:space="preserve">when network rejects the UE with one of the above </w:t>
      </w:r>
      <w:r w:rsidR="00EA3C05">
        <w:t xml:space="preserve">of Session Management procedures </w:t>
      </w:r>
      <w:r w:rsidR="005C2104">
        <w:t>reject causes</w:t>
      </w:r>
      <w:r w:rsidR="00266DD1">
        <w:t>:</w:t>
      </w:r>
      <w:r w:rsidR="00B74803">
        <w:t xml:space="preserve"> </w:t>
      </w:r>
    </w:p>
    <w:p w14:paraId="5F923126" w14:textId="3AAAA51D" w:rsidR="00B74803" w:rsidRDefault="00B74803" w:rsidP="009C21FE">
      <w:pPr>
        <w:pStyle w:val="NormalParagraph"/>
        <w:numPr>
          <w:ilvl w:val="0"/>
          <w:numId w:val="19"/>
        </w:numPr>
        <w:jc w:val="both"/>
      </w:pPr>
      <w:bookmarkStart w:id="10" w:name="_Hlk148986512"/>
      <w:r>
        <w:t xml:space="preserve">UEs that </w:t>
      </w:r>
      <w:r w:rsidR="00A825DC">
        <w:t>repeatedly</w:t>
      </w:r>
      <w:r>
        <w:t xml:space="preserve"> </w:t>
      </w:r>
      <w:r w:rsidR="00FF66C8">
        <w:t>re-</w:t>
      </w:r>
      <w:r w:rsidR="002D4725">
        <w:t>attempt</w:t>
      </w:r>
      <w:r w:rsidR="00FF66C8">
        <w:t xml:space="preserve"> Session Management procedure</w:t>
      </w:r>
      <w:r w:rsidR="006016C7">
        <w:t>.</w:t>
      </w:r>
      <w:r w:rsidR="00293729">
        <w:t xml:space="preserve">  </w:t>
      </w:r>
    </w:p>
    <w:p w14:paraId="6AE5740C" w14:textId="40758F43" w:rsidR="00B74803" w:rsidRDefault="00B74803" w:rsidP="009C21FE">
      <w:pPr>
        <w:pStyle w:val="NormalParagraph"/>
        <w:numPr>
          <w:ilvl w:val="0"/>
          <w:numId w:val="19"/>
        </w:numPr>
        <w:jc w:val="both"/>
      </w:pPr>
      <w:r>
        <w:t xml:space="preserve">UEs </w:t>
      </w:r>
      <w:r w:rsidR="00293729">
        <w:t xml:space="preserve">never </w:t>
      </w:r>
      <w:r w:rsidR="002D4725">
        <w:t>re-attempt</w:t>
      </w:r>
      <w:r w:rsidR="00FF66C8">
        <w:t xml:space="preserve"> Session Management procedure</w:t>
      </w:r>
      <w:r w:rsidR="006016C7">
        <w:t>.</w:t>
      </w:r>
      <w:r w:rsidR="00293729">
        <w:t xml:space="preserve"> </w:t>
      </w:r>
      <w:bookmarkEnd w:id="10"/>
    </w:p>
    <w:p w14:paraId="7E4AC8E4" w14:textId="6D9DD45B" w:rsidR="009C2611" w:rsidRDefault="00241FB5" w:rsidP="00293729">
      <w:pPr>
        <w:pStyle w:val="NormalParagraph"/>
        <w:jc w:val="both"/>
      </w:pPr>
      <w:r w:rsidRPr="00241FB5">
        <w:t xml:space="preserve">For UEs that </w:t>
      </w:r>
      <w:r w:rsidR="006016C7">
        <w:t>repeatedly</w:t>
      </w:r>
      <w:r w:rsidRPr="00241FB5">
        <w:t xml:space="preserve"> re-</w:t>
      </w:r>
      <w:r w:rsidR="00EA3C05">
        <w:t>attempt Session Management procedures</w:t>
      </w:r>
      <w:r w:rsidRPr="00241FB5">
        <w:t xml:space="preserve">, they contribute to the probability of NW congestion and delay of recovery. </w:t>
      </w:r>
    </w:p>
    <w:p w14:paraId="4398CC9C" w14:textId="27186D1C" w:rsidR="002D4273" w:rsidRDefault="002D4273" w:rsidP="00293729">
      <w:pPr>
        <w:pStyle w:val="NormalParagraph"/>
        <w:jc w:val="both"/>
      </w:pPr>
      <w:r>
        <w:t>For UEs that never re-</w:t>
      </w:r>
      <w:r w:rsidR="002D4725">
        <w:t>attempt Session Management procedures</w:t>
      </w:r>
      <w:r>
        <w:t xml:space="preserve"> there is a significant impact on user experience because it is not </w:t>
      </w:r>
      <w:r w:rsidR="001C76AC">
        <w:t>defined</w:t>
      </w:r>
      <w:r>
        <w:t xml:space="preserve"> how to re</w:t>
      </w:r>
      <w:r w:rsidR="00D5562F">
        <w:t>-</w:t>
      </w:r>
      <w:r w:rsidR="004E02FB">
        <w:t>a</w:t>
      </w:r>
      <w:r w:rsidR="002D4725">
        <w:t>ttempt</w:t>
      </w:r>
      <w:r>
        <w:t xml:space="preserve"> without user </w:t>
      </w:r>
      <w:r w:rsidRPr="00141987">
        <w:t>action</w:t>
      </w:r>
      <w:r>
        <w:t xml:space="preserve"> (</w:t>
      </w:r>
      <w:r w:rsidR="004E02FB">
        <w:t xml:space="preserve">e.g., </w:t>
      </w:r>
      <w:r>
        <w:t>switch OFF/ON, see Annex A.1).</w:t>
      </w:r>
    </w:p>
    <w:p w14:paraId="780565B4" w14:textId="6C6E25E6" w:rsidR="005600EE" w:rsidRDefault="004E02FB" w:rsidP="00293729">
      <w:pPr>
        <w:pStyle w:val="NormalParagraph"/>
        <w:jc w:val="both"/>
      </w:pPr>
      <w:r>
        <w:t>T</w:t>
      </w:r>
      <w:r w:rsidR="00241FB5" w:rsidRPr="00241FB5">
        <w:t xml:space="preserve">he absolute number of UE models that </w:t>
      </w:r>
      <w:r w:rsidR="006016C7">
        <w:t>repeatedly</w:t>
      </w:r>
      <w:r w:rsidR="00241FB5" w:rsidRPr="00241FB5">
        <w:t xml:space="preserve"> re-</w:t>
      </w:r>
      <w:r>
        <w:t xml:space="preserve">attempt Session </w:t>
      </w:r>
      <w:r w:rsidR="00F14738">
        <w:t xml:space="preserve">Management </w:t>
      </w:r>
      <w:r>
        <w:t>procedures</w:t>
      </w:r>
      <w:r w:rsidRPr="00241FB5">
        <w:t xml:space="preserve"> </w:t>
      </w:r>
      <w:r w:rsidR="00241FB5" w:rsidRPr="00241FB5">
        <w:t>on the NW is very large</w:t>
      </w:r>
      <w:r w:rsidR="002E2A85">
        <w:t xml:space="preserve"> hence has potential for NW overload</w:t>
      </w:r>
      <w:r w:rsidR="00241FB5">
        <w:t>.</w:t>
      </w:r>
    </w:p>
    <w:p w14:paraId="2153F676" w14:textId="6780D1D4" w:rsidR="00355A7D" w:rsidRDefault="007D74AD" w:rsidP="00355A7D">
      <w:pPr>
        <w:pStyle w:val="Heading1"/>
      </w:pPr>
      <w:r>
        <w:t xml:space="preserve">Scope of the Issue </w:t>
      </w:r>
    </w:p>
    <w:p w14:paraId="6E4E189E" w14:textId="6E2F34E5" w:rsidR="0060433B" w:rsidRDefault="007D74AD" w:rsidP="00191DF8">
      <w:pPr>
        <w:pStyle w:val="NormalParagraph"/>
        <w:jc w:val="both"/>
      </w:pPr>
      <w:bookmarkStart w:id="11" w:name="_Hlk147349680"/>
      <w:r>
        <w:t>After the NW congestion</w:t>
      </w:r>
      <w:r w:rsidR="00266DD1">
        <w:t>,</w:t>
      </w:r>
      <w:r>
        <w:t xml:space="preserve"> </w:t>
      </w:r>
      <w:r w:rsidR="001819C1">
        <w:t>it has been</w:t>
      </w:r>
      <w:r>
        <w:t xml:space="preserve"> observed the issue on a </w:t>
      </w:r>
      <w:r w:rsidR="005814B9">
        <w:t>very large</w:t>
      </w:r>
      <w:r>
        <w:t xml:space="preserve"> number</w:t>
      </w:r>
      <w:r w:rsidR="0060433B">
        <w:t xml:space="preserve"> </w:t>
      </w:r>
      <w:r>
        <w:t xml:space="preserve">of subscriber devices. </w:t>
      </w:r>
      <w:r w:rsidR="0060433B">
        <w:t>A test campaign</w:t>
      </w:r>
      <w:r w:rsidR="00467A84">
        <w:t>,</w:t>
      </w:r>
      <w:r w:rsidR="001819C1">
        <w:t xml:space="preserve"> by one of the </w:t>
      </w:r>
      <w:r w:rsidR="00467A84">
        <w:t>GSMA TSG member organisation,</w:t>
      </w:r>
      <w:r w:rsidR="0060433B">
        <w:t xml:space="preserve"> to test handling of the </w:t>
      </w:r>
      <w:r w:rsidR="00D854CE">
        <w:t>2</w:t>
      </w:r>
      <w:r w:rsidR="00934035">
        <w:t xml:space="preserve"> </w:t>
      </w:r>
      <w:r w:rsidR="006016C7">
        <w:t>r</w:t>
      </w:r>
      <w:r w:rsidR="0060433B">
        <w:t>eject causes was run on a large population of devices</w:t>
      </w:r>
      <w:r w:rsidR="005814B9">
        <w:t xml:space="preserve"> available globally. </w:t>
      </w:r>
    </w:p>
    <w:p w14:paraId="506AB3E6" w14:textId="655ACF77" w:rsidR="007E1C80" w:rsidRDefault="007E1C80" w:rsidP="00355A7D">
      <w:pPr>
        <w:pStyle w:val="NormalParagraph"/>
        <w:jc w:val="both"/>
      </w:pPr>
      <w:r>
        <w:t>The risk of</w:t>
      </w:r>
      <w:r w:rsidR="005814B9">
        <w:t xml:space="preserve"> this type of NW congestion will increase with growth in the use of 5G devices</w:t>
      </w:r>
      <w:r w:rsidR="00F55CCC">
        <w:t xml:space="preserve"> that </w:t>
      </w:r>
      <w:r w:rsidR="00A47DD6">
        <w:t xml:space="preserve">repeatedly </w:t>
      </w:r>
      <w:r w:rsidR="005600EE">
        <w:t>re-attempt Session Management procedure.</w:t>
      </w:r>
    </w:p>
    <w:p w14:paraId="3AFD9D57" w14:textId="64371AF4" w:rsidR="007E1C80" w:rsidRDefault="007E1C80" w:rsidP="007E1C80">
      <w:pPr>
        <w:pStyle w:val="Heading1"/>
      </w:pPr>
      <w:r>
        <w:lastRenderedPageBreak/>
        <w:t xml:space="preserve">Suggested Technical Solutions  </w:t>
      </w:r>
    </w:p>
    <w:p w14:paraId="46E0AEB1" w14:textId="6DCA83FF" w:rsidR="007E1C80" w:rsidRDefault="007E1C80" w:rsidP="007E1C80">
      <w:pPr>
        <w:pStyle w:val="NormalParagraph"/>
        <w:jc w:val="both"/>
      </w:pPr>
      <w:r>
        <w:t xml:space="preserve">The key suggested solution is to </w:t>
      </w:r>
      <w:r w:rsidR="00293729">
        <w:t>define the re</w:t>
      </w:r>
      <w:r w:rsidR="00191DF8">
        <w:t>-</w:t>
      </w:r>
      <w:r w:rsidR="008231D0">
        <w:t>attempt</w:t>
      </w:r>
      <w:r w:rsidR="00293729">
        <w:t xml:space="preserve"> rules in either 3GPP </w:t>
      </w:r>
      <w:r w:rsidR="000A00FE">
        <w:t xml:space="preserve">specifications </w:t>
      </w:r>
      <w:r w:rsidR="00293729">
        <w:t xml:space="preserve">or </w:t>
      </w:r>
      <w:r w:rsidR="00B61FD1">
        <w:t xml:space="preserve">in </w:t>
      </w:r>
      <w:r w:rsidR="00293729">
        <w:t>GSMA</w:t>
      </w:r>
      <w:r w:rsidR="00B61FD1">
        <w:t xml:space="preserve"> specifications</w:t>
      </w:r>
      <w:r w:rsidR="00293729">
        <w:t xml:space="preserve"> for t</w:t>
      </w:r>
      <w:r>
        <w:t>he handling of</w:t>
      </w:r>
      <w:r w:rsidR="00E534C0">
        <w:t xml:space="preserve"> Session Management </w:t>
      </w:r>
      <w:r w:rsidR="00AB6269" w:rsidRPr="006016C7">
        <w:t>5G</w:t>
      </w:r>
      <w:r w:rsidR="00AB6269" w:rsidRPr="00AB6269">
        <w:t xml:space="preserve"> </w:t>
      </w:r>
      <w:r w:rsidR="00241FB5">
        <w:t xml:space="preserve">Network </w:t>
      </w:r>
      <w:r w:rsidR="005814B9">
        <w:t>Reject Causes #26</w:t>
      </w:r>
      <w:r w:rsidR="00241FB5">
        <w:t>, #29</w:t>
      </w:r>
      <w:r w:rsidR="005814B9">
        <w:t xml:space="preserve"> &amp; #38</w:t>
      </w:r>
      <w:r w:rsidR="001B44DA">
        <w:t xml:space="preserve"> to ensure a consistent</w:t>
      </w:r>
      <w:r w:rsidR="00191DF8">
        <w:t xml:space="preserve"> UE</w:t>
      </w:r>
      <w:r>
        <w:t xml:space="preserve"> implementation.</w:t>
      </w:r>
    </w:p>
    <w:p w14:paraId="7016DBBC" w14:textId="43883592" w:rsidR="00AB6269" w:rsidRDefault="00AB6269" w:rsidP="007E1C80">
      <w:pPr>
        <w:pStyle w:val="NormalParagraph"/>
        <w:jc w:val="both"/>
      </w:pPr>
      <w:r w:rsidRPr="00AB6269">
        <w:t xml:space="preserve">Following further investigations there will probably be an extension of solutions to add handling of Network Reject </w:t>
      </w:r>
      <w:r w:rsidR="00D65498" w:rsidRPr="00AB6269">
        <w:t>Causes #</w:t>
      </w:r>
      <w:r w:rsidRPr="00AB6269">
        <w:t xml:space="preserve">31, #36, #39, #67, #69 </w:t>
      </w:r>
      <w:r w:rsidRPr="006016C7">
        <w:t>in 5G/EP</w:t>
      </w:r>
      <w:r w:rsidR="00E37BDC" w:rsidRPr="006016C7">
        <w:t>S</w:t>
      </w:r>
      <w:r w:rsidRPr="006016C7">
        <w:t>.</w:t>
      </w:r>
    </w:p>
    <w:p w14:paraId="15436937" w14:textId="0D36CF31" w:rsidR="007E1C80" w:rsidRDefault="007E1C80" w:rsidP="007E1C80">
      <w:pPr>
        <w:pStyle w:val="NormalParagraph"/>
        <w:jc w:val="both"/>
      </w:pPr>
      <w:r>
        <w:t xml:space="preserve">The </w:t>
      </w:r>
      <w:r w:rsidR="00467A84">
        <w:t xml:space="preserve">solution </w:t>
      </w:r>
      <w:r>
        <w:t xml:space="preserve">would: </w:t>
      </w:r>
    </w:p>
    <w:p w14:paraId="686B6382" w14:textId="77777777" w:rsidR="00BD6575" w:rsidRDefault="00BD6575" w:rsidP="00BD6575">
      <w:pPr>
        <w:pStyle w:val="NormalParagraph"/>
        <w:numPr>
          <w:ilvl w:val="0"/>
          <w:numId w:val="19"/>
        </w:numPr>
        <w:jc w:val="both"/>
      </w:pPr>
      <w:bookmarkStart w:id="12" w:name="_Hlk148976688"/>
      <w:r>
        <w:t>Define intervals to distribute the UEs' access to the network (see proposal in Annex A.2)</w:t>
      </w:r>
    </w:p>
    <w:p w14:paraId="769F6BB3" w14:textId="15921D33" w:rsidR="007E1C80" w:rsidRDefault="007E1C80" w:rsidP="009C21FE">
      <w:pPr>
        <w:pStyle w:val="NormalParagraph"/>
        <w:numPr>
          <w:ilvl w:val="0"/>
          <w:numId w:val="19"/>
        </w:numPr>
        <w:jc w:val="both"/>
      </w:pPr>
      <w:r>
        <w:t xml:space="preserve">Mandate automatic PDN Connectivity transmission (restore without </w:t>
      </w:r>
      <w:r w:rsidR="001A32C9">
        <w:t xml:space="preserve">user </w:t>
      </w:r>
      <w:r>
        <w:t xml:space="preserve">operation)  </w:t>
      </w:r>
    </w:p>
    <w:bookmarkEnd w:id="11"/>
    <w:bookmarkEnd w:id="12"/>
    <w:p w14:paraId="6815EDDB" w14:textId="4883396A" w:rsidR="00355A7D" w:rsidRDefault="00DA2FB5" w:rsidP="00355A7D">
      <w:pPr>
        <w:pStyle w:val="Heading1"/>
      </w:pPr>
      <w:r>
        <w:t>Request to CT1</w:t>
      </w:r>
    </w:p>
    <w:p w14:paraId="6CF1250A" w14:textId="77777777" w:rsidR="005F0B72" w:rsidRDefault="00355A7D" w:rsidP="00355A7D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TSG would like to make CT1 aware of the issue and request that CT1 provides guidance if</w:t>
      </w:r>
      <w:r w:rsidR="005F0B72">
        <w:rPr>
          <w:lang w:eastAsia="en-US" w:bidi="bn-BD"/>
        </w:rPr>
        <w:t xml:space="preserve">: </w:t>
      </w:r>
    </w:p>
    <w:p w14:paraId="0AEF494F" w14:textId="158675ED" w:rsidR="005F0B72" w:rsidRDefault="00355A7D" w:rsidP="005F0B72">
      <w:pPr>
        <w:pStyle w:val="NormalParagraph"/>
        <w:numPr>
          <w:ilvl w:val="0"/>
          <w:numId w:val="15"/>
        </w:numPr>
        <w:rPr>
          <w:lang w:eastAsia="en-US" w:bidi="bn-BD"/>
        </w:rPr>
      </w:pPr>
      <w:r>
        <w:rPr>
          <w:lang w:eastAsia="en-US" w:bidi="bn-BD"/>
        </w:rPr>
        <w:t xml:space="preserve"> </w:t>
      </w:r>
      <w:r w:rsidR="005F0B72">
        <w:rPr>
          <w:lang w:eastAsia="en-US" w:bidi="bn-BD"/>
        </w:rPr>
        <w:t xml:space="preserve">a) </w:t>
      </w:r>
      <w:r w:rsidR="001C4DAD">
        <w:rPr>
          <w:lang w:eastAsia="en-US" w:bidi="bn-BD"/>
        </w:rPr>
        <w:t>CT1</w:t>
      </w:r>
      <w:r w:rsidR="001B44DA">
        <w:rPr>
          <w:lang w:eastAsia="en-US" w:bidi="bn-BD"/>
        </w:rPr>
        <w:t xml:space="preserve"> </w:t>
      </w:r>
      <w:r w:rsidR="00D47D61">
        <w:rPr>
          <w:lang w:eastAsia="en-US" w:bidi="bn-BD"/>
        </w:rPr>
        <w:t xml:space="preserve">can </w:t>
      </w:r>
      <w:r w:rsidR="00D91498">
        <w:rPr>
          <w:lang w:eastAsia="en-US" w:bidi="bn-BD"/>
        </w:rPr>
        <w:t>define</w:t>
      </w:r>
      <w:r w:rsidR="00D47D61">
        <w:rPr>
          <w:lang w:eastAsia="en-US" w:bidi="bn-BD"/>
        </w:rPr>
        <w:t xml:space="preserve"> a solution to the issue identified in this LS.</w:t>
      </w:r>
    </w:p>
    <w:p w14:paraId="7822AD46" w14:textId="77777777" w:rsidR="005F0B72" w:rsidRDefault="005F0B72" w:rsidP="005F0B72">
      <w:pPr>
        <w:pStyle w:val="NormalParagraph"/>
        <w:ind w:left="360"/>
        <w:rPr>
          <w:lang w:eastAsia="en-US" w:bidi="bn-BD"/>
        </w:rPr>
      </w:pPr>
      <w:r>
        <w:rPr>
          <w:lang w:eastAsia="en-US" w:bidi="bn-BD"/>
        </w:rPr>
        <w:t xml:space="preserve">or </w:t>
      </w:r>
    </w:p>
    <w:p w14:paraId="1022CB2E" w14:textId="57ACEC52" w:rsidR="005F0B72" w:rsidRDefault="005F0B72" w:rsidP="00467A84">
      <w:pPr>
        <w:pStyle w:val="NormalParagraph"/>
        <w:numPr>
          <w:ilvl w:val="0"/>
          <w:numId w:val="15"/>
        </w:numPr>
        <w:rPr>
          <w:lang w:eastAsia="en-US" w:bidi="bn-BD"/>
        </w:rPr>
      </w:pPr>
      <w:r>
        <w:rPr>
          <w:lang w:eastAsia="en-US" w:bidi="bn-BD"/>
        </w:rPr>
        <w:t xml:space="preserve">b) </w:t>
      </w:r>
      <w:r w:rsidR="001C4DAD">
        <w:rPr>
          <w:lang w:eastAsia="en-US" w:bidi="bn-BD"/>
        </w:rPr>
        <w:t xml:space="preserve">CT1 </w:t>
      </w:r>
      <w:r>
        <w:rPr>
          <w:lang w:eastAsia="en-US" w:bidi="bn-BD"/>
        </w:rPr>
        <w:t>prefer th</w:t>
      </w:r>
      <w:r w:rsidR="001C4DAD">
        <w:rPr>
          <w:lang w:eastAsia="en-US" w:bidi="bn-BD"/>
        </w:rPr>
        <w:t>at</w:t>
      </w:r>
      <w:r>
        <w:rPr>
          <w:lang w:eastAsia="en-US" w:bidi="bn-BD"/>
        </w:rPr>
        <w:t xml:space="preserve"> GSMA TSG</w:t>
      </w:r>
      <w:r w:rsidR="00D47D61">
        <w:rPr>
          <w:lang w:eastAsia="en-US" w:bidi="bn-BD"/>
        </w:rPr>
        <w:t xml:space="preserve"> </w:t>
      </w:r>
      <w:r w:rsidR="00D91498">
        <w:rPr>
          <w:lang w:eastAsia="en-US" w:bidi="bn-BD"/>
        </w:rPr>
        <w:t>define a solution for the issue identified in this LS</w:t>
      </w:r>
      <w:r>
        <w:rPr>
          <w:lang w:eastAsia="en-US" w:bidi="bn-BD"/>
        </w:rPr>
        <w:t xml:space="preserve">. </w:t>
      </w:r>
    </w:p>
    <w:p w14:paraId="33DACDAE" w14:textId="33AD7650" w:rsidR="00DA2FB5" w:rsidRDefault="00DA2FB5" w:rsidP="00F932F3">
      <w:pPr>
        <w:pStyle w:val="Heading1"/>
      </w:pPr>
      <w:r>
        <w:t>Response</w:t>
      </w:r>
    </w:p>
    <w:p w14:paraId="7078F13D" w14:textId="1160B8D0" w:rsidR="00DA2FB5" w:rsidRPr="00DA2FB5" w:rsidRDefault="00DA2FB5" w:rsidP="00DA2FB5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TSG would like a response before their March 2024 meeting </w:t>
      </w:r>
      <w:r w:rsidR="00D15747">
        <w:rPr>
          <w:lang w:eastAsia="en-US" w:bidi="bn-BD"/>
        </w:rPr>
        <w:t xml:space="preserve">if possible </w:t>
      </w:r>
      <w:r>
        <w:rPr>
          <w:lang w:eastAsia="en-US" w:bidi="bn-BD"/>
        </w:rPr>
        <w:t>please?</w:t>
      </w:r>
    </w:p>
    <w:p w14:paraId="3FEACDD7" w14:textId="3BD9F6B8" w:rsidR="005F0B72" w:rsidRDefault="005F0B72" w:rsidP="00F932F3">
      <w:pPr>
        <w:pStyle w:val="Heading1"/>
      </w:pPr>
      <w:r>
        <w:t>Contact</w:t>
      </w:r>
    </w:p>
    <w:p w14:paraId="2DE77D75" w14:textId="50AE0D25" w:rsidR="005F0B72" w:rsidRDefault="005F0B72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If there </w:t>
      </w:r>
      <w:r w:rsidR="00191DF8">
        <w:rPr>
          <w:lang w:eastAsia="en-US" w:bidi="bn-BD"/>
        </w:rPr>
        <w:t xml:space="preserve">are </w:t>
      </w:r>
      <w:r>
        <w:rPr>
          <w:lang w:eastAsia="en-US" w:bidi="bn-BD"/>
        </w:rPr>
        <w:t>any question</w:t>
      </w:r>
      <w:r w:rsidR="001C4DAD">
        <w:rPr>
          <w:lang w:eastAsia="en-US" w:bidi="bn-BD"/>
        </w:rPr>
        <w:t>s</w:t>
      </w:r>
      <w:r>
        <w:rPr>
          <w:lang w:eastAsia="en-US" w:bidi="bn-BD"/>
        </w:rPr>
        <w:t xml:space="preserve"> regarding the content of this LS, please direct them to Paul Gosden Terminals Director GSMA - paul.gosden@gsma.com.</w:t>
      </w:r>
    </w:p>
    <w:p w14:paraId="24C4CEDE" w14:textId="228AFF4E" w:rsidR="005F0B72" w:rsidRDefault="005F0B72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looks forward to continuation of the excellent cooperation between our organisations.</w:t>
      </w:r>
    </w:p>
    <w:p w14:paraId="00BBCEC8" w14:textId="6E5F96AC" w:rsidR="00DA2FB5" w:rsidRPr="00695699" w:rsidRDefault="00DA2FB5" w:rsidP="005F0B72">
      <w:pPr>
        <w:pStyle w:val="NormalParagraph"/>
        <w:rPr>
          <w:b/>
          <w:bCs/>
          <w:u w:val="single"/>
          <w:lang w:eastAsia="en-US" w:bidi="bn-BD"/>
        </w:rPr>
      </w:pPr>
      <w:r w:rsidRPr="00695699">
        <w:rPr>
          <w:b/>
          <w:bCs/>
          <w:u w:val="single"/>
          <w:lang w:eastAsia="en-US" w:bidi="bn-BD"/>
        </w:rPr>
        <w:t>Next meetings:</w:t>
      </w:r>
    </w:p>
    <w:p w14:paraId="5E26E8C9" w14:textId="23EB2ABE" w:rsidR="00DA2FB5" w:rsidRDefault="00DA2FB5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>TSG#54 27</w:t>
      </w:r>
      <w:r w:rsidRPr="00DA2FB5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Nov to 1</w:t>
      </w:r>
      <w:r w:rsidRPr="00DA2FB5">
        <w:rPr>
          <w:vertAlign w:val="superscript"/>
          <w:lang w:eastAsia="en-US" w:bidi="bn-BD"/>
        </w:rPr>
        <w:t>st</w:t>
      </w:r>
      <w:r>
        <w:rPr>
          <w:lang w:eastAsia="en-US" w:bidi="bn-BD"/>
        </w:rPr>
        <w:t xml:space="preserve"> Dec 2023</w:t>
      </w:r>
      <w:r w:rsidR="00695699">
        <w:rPr>
          <w:lang w:eastAsia="en-US" w:bidi="bn-BD"/>
        </w:rPr>
        <w:t xml:space="preserve"> Madrid Spain</w:t>
      </w:r>
    </w:p>
    <w:p w14:paraId="5E4869F9" w14:textId="6A2CDAF9" w:rsidR="00DA2FB5" w:rsidRDefault="00DA2FB5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TSG#55 </w:t>
      </w:r>
      <w:r w:rsidR="00695699">
        <w:rPr>
          <w:lang w:eastAsia="en-US" w:bidi="bn-BD"/>
        </w:rPr>
        <w:t>4</w:t>
      </w:r>
      <w:r w:rsidR="00695699" w:rsidRPr="00695699">
        <w:rPr>
          <w:vertAlign w:val="superscript"/>
          <w:lang w:eastAsia="en-US" w:bidi="bn-BD"/>
        </w:rPr>
        <w:t>th</w:t>
      </w:r>
      <w:r w:rsidR="00695699">
        <w:rPr>
          <w:lang w:eastAsia="en-US" w:bidi="bn-BD"/>
        </w:rPr>
        <w:t xml:space="preserve"> to 8</w:t>
      </w:r>
      <w:r w:rsidR="00695699" w:rsidRPr="00695699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March 2024</w:t>
      </w:r>
      <w:r w:rsidR="00695699">
        <w:rPr>
          <w:lang w:eastAsia="en-US" w:bidi="bn-BD"/>
        </w:rPr>
        <w:t xml:space="preserve"> San Diego US</w:t>
      </w:r>
    </w:p>
    <w:p w14:paraId="27482740" w14:textId="76774C20" w:rsidR="00DA2FB5" w:rsidRDefault="00695699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>TSG#56 10</w:t>
      </w:r>
      <w:r w:rsidRPr="00695699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to 14</w:t>
      </w:r>
      <w:r w:rsidRPr="00695699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June China</w:t>
      </w:r>
    </w:p>
    <w:p w14:paraId="5E1EF21C" w14:textId="6494D13E" w:rsidR="00695699" w:rsidRDefault="00695699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>TSG#57 2</w:t>
      </w:r>
      <w:r w:rsidRPr="00695699">
        <w:rPr>
          <w:vertAlign w:val="superscript"/>
          <w:lang w:eastAsia="en-US" w:bidi="bn-BD"/>
        </w:rPr>
        <w:t>nd</w:t>
      </w:r>
      <w:r>
        <w:rPr>
          <w:lang w:eastAsia="en-US" w:bidi="bn-BD"/>
        </w:rPr>
        <w:t xml:space="preserve"> to 6</w:t>
      </w:r>
      <w:r w:rsidRPr="00695699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Sept </w:t>
      </w:r>
      <w:r w:rsidRPr="00695699">
        <w:rPr>
          <w:lang w:eastAsia="en-US" w:bidi="bn-BD"/>
        </w:rPr>
        <w:t>Vienna</w:t>
      </w:r>
      <w:r>
        <w:rPr>
          <w:lang w:eastAsia="en-US" w:bidi="bn-BD"/>
        </w:rPr>
        <w:t xml:space="preserve"> Austris</w:t>
      </w:r>
    </w:p>
    <w:p w14:paraId="7BE1CF03" w14:textId="275EEE50" w:rsidR="00F932F3" w:rsidRDefault="00F932F3">
      <w:pPr>
        <w:spacing w:before="0"/>
        <w:jc w:val="left"/>
        <w:rPr>
          <w:szCs w:val="22"/>
          <w:lang w:eastAsia="en-US"/>
        </w:rPr>
      </w:pPr>
      <w:r>
        <w:rPr>
          <w:lang w:eastAsia="en-US"/>
        </w:rPr>
        <w:br w:type="page"/>
      </w:r>
    </w:p>
    <w:p w14:paraId="2CF45989" w14:textId="65DB5431" w:rsidR="00F932F3" w:rsidRDefault="00F932F3" w:rsidP="00F932F3">
      <w:pPr>
        <w:pStyle w:val="Annex"/>
        <w:rPr>
          <w:lang w:eastAsia="en-US"/>
        </w:rPr>
      </w:pPr>
    </w:p>
    <w:p w14:paraId="30E26BE1" w14:textId="1ED4E1FB" w:rsidR="00C21179" w:rsidRDefault="00C21179" w:rsidP="00C21179">
      <w:pPr>
        <w:pStyle w:val="ANNEX-heading1"/>
      </w:pPr>
      <w:bookmarkStart w:id="13" w:name="_Toc327548011"/>
      <w:bookmarkStart w:id="14" w:name="_Toc327548211"/>
      <w:bookmarkStart w:id="15" w:name="_Toc330993694"/>
      <w:bookmarkEnd w:id="3"/>
      <w:bookmarkEnd w:id="6"/>
      <w:bookmarkEnd w:id="7"/>
      <w:bookmarkEnd w:id="8"/>
      <w:r>
        <w:t>Annex</w:t>
      </w:r>
      <w:bookmarkEnd w:id="13"/>
      <w:bookmarkEnd w:id="14"/>
      <w:bookmarkEnd w:id="15"/>
      <w:r w:rsidR="00A00570">
        <w:t xml:space="preserve"> (User Impact)</w:t>
      </w:r>
    </w:p>
    <w:p w14:paraId="5FCF67BC" w14:textId="04C8D888" w:rsidR="00A6286D" w:rsidRDefault="00A00570" w:rsidP="00A6286D">
      <w:pPr>
        <w:pStyle w:val="NormalParagraph"/>
        <w:jc w:val="both"/>
      </w:pPr>
      <w:r>
        <w:t>For UEs that do not mandate automatic PDN Connectivity re</w:t>
      </w:r>
      <w:r w:rsidR="00191DF8">
        <w:t>-</w:t>
      </w:r>
      <w:r>
        <w:t xml:space="preserve">transmission (restore without user operation), there </w:t>
      </w:r>
      <w:r w:rsidR="00A6286D">
        <w:t xml:space="preserve">is an impact on </w:t>
      </w:r>
      <w:r>
        <w:t>the service</w:t>
      </w:r>
      <w:r w:rsidR="00191DF8">
        <w:t>s</w:t>
      </w:r>
      <w:r>
        <w:t xml:space="preserve"> provided to the UE user. </w:t>
      </w:r>
    </w:p>
    <w:p w14:paraId="416E43A0" w14:textId="6DAFF06B" w:rsidR="00A6286D" w:rsidRDefault="00A00570" w:rsidP="00A6286D">
      <w:pPr>
        <w:pStyle w:val="NormalParagraph"/>
        <w:jc w:val="both"/>
      </w:pPr>
      <w:r>
        <w:t>T</w:t>
      </w:r>
      <w:r w:rsidR="00A6286D">
        <w:t>o resume a session management, the user needs to manually re</w:t>
      </w:r>
      <w:r w:rsidR="00191DF8">
        <w:t>-</w:t>
      </w:r>
      <w:r w:rsidR="00A6286D">
        <w:t>attach to the network by switching the device OFF/ON</w:t>
      </w:r>
      <w:r w:rsidR="009837C3">
        <w:t>.</w:t>
      </w:r>
    </w:p>
    <w:p w14:paraId="3C5720EB" w14:textId="4D9B1CEA" w:rsidR="00A00570" w:rsidRDefault="00A00570" w:rsidP="00A6286D">
      <w:pPr>
        <w:pStyle w:val="NormalParagraph"/>
        <w:jc w:val="both"/>
      </w:pPr>
      <w:r>
        <w:t xml:space="preserve">The need to manually retransmit has been observed by: </w:t>
      </w:r>
    </w:p>
    <w:p w14:paraId="611BAB1A" w14:textId="77777777" w:rsidR="00A00570" w:rsidRDefault="00A00570" w:rsidP="000F0E51">
      <w:pPr>
        <w:pStyle w:val="NormalParagraph"/>
        <w:ind w:left="720"/>
        <w:jc w:val="both"/>
      </w:pPr>
      <w:r>
        <w:t>-  NW Operations</w:t>
      </w:r>
    </w:p>
    <w:p w14:paraId="2E285119" w14:textId="6E5386D3" w:rsidR="00A00570" w:rsidRDefault="00A00570" w:rsidP="000F0E51">
      <w:pPr>
        <w:pStyle w:val="NormalParagraph"/>
        <w:ind w:left="720"/>
        <w:jc w:val="both"/>
      </w:pPr>
      <w:r>
        <w:t xml:space="preserve">- Subscriber feedback  </w:t>
      </w:r>
    </w:p>
    <w:p w14:paraId="3E6CF5F1" w14:textId="6E386DD5" w:rsidR="00A00570" w:rsidRDefault="00A00570" w:rsidP="000F0E51">
      <w:pPr>
        <w:pStyle w:val="NormalParagraph"/>
        <w:ind w:left="720"/>
        <w:jc w:val="both"/>
      </w:pPr>
      <w:r>
        <w:t xml:space="preserve">- Test Engineers </w:t>
      </w:r>
    </w:p>
    <w:p w14:paraId="48CC0707" w14:textId="204CB83F" w:rsidR="00A00570" w:rsidRDefault="00A00570" w:rsidP="00A00570">
      <w:pPr>
        <w:pStyle w:val="ANNEX-heading1"/>
      </w:pPr>
      <w:bookmarkStart w:id="16" w:name="_Hlk148988520"/>
      <w:r>
        <w:t>Annex (Test &amp; NW results)</w:t>
      </w:r>
    </w:p>
    <w:bookmarkEnd w:id="16"/>
    <w:p w14:paraId="6076CAA2" w14:textId="714A92C3" w:rsidR="0073706E" w:rsidRDefault="0073706E" w:rsidP="00A6286D">
      <w:pPr>
        <w:pStyle w:val="NormalParagraph"/>
        <w:jc w:val="both"/>
      </w:pPr>
      <w:r>
        <w:t xml:space="preserve">This description should preserve </w:t>
      </w:r>
      <w:r w:rsidR="004616BC">
        <w:t>manufacturer’s</w:t>
      </w:r>
      <w:r>
        <w:t xml:space="preserve"> anonymity. </w:t>
      </w:r>
    </w:p>
    <w:p w14:paraId="075F6760" w14:textId="51D44216" w:rsidR="00A00570" w:rsidRDefault="00A00570" w:rsidP="00A6286D">
      <w:pPr>
        <w:pStyle w:val="NormalParagraph"/>
        <w:jc w:val="both"/>
      </w:pPr>
      <w:r w:rsidRPr="00A00570">
        <w:t xml:space="preserve">#29 (User Authentication Failed) </w:t>
      </w:r>
      <w:r w:rsidR="007D0284">
        <w:t xml:space="preserve">was sent by the </w:t>
      </w:r>
      <w:r w:rsidR="00D327D2">
        <w:t>n</w:t>
      </w:r>
      <w:r w:rsidR="007D0284">
        <w:t>etwork</w:t>
      </w:r>
      <w:r w:rsidR="0073706E">
        <w:t>,</w:t>
      </w:r>
      <w:r w:rsidR="007D0284">
        <w:t xml:space="preserve"> </w:t>
      </w:r>
      <w:r w:rsidR="0073706E" w:rsidRPr="00D327D2">
        <w:t>a large percentage of the user base exhibited on</w:t>
      </w:r>
      <w:r w:rsidR="00D327D2" w:rsidRPr="00D327D2">
        <w:t>e</w:t>
      </w:r>
      <w:r w:rsidR="0073706E" w:rsidRPr="00D327D2">
        <w:t xml:space="preserve"> of the two behaviours</w:t>
      </w:r>
      <w:r w:rsidR="00D327D2">
        <w:t xml:space="preserve"> described in </w:t>
      </w:r>
      <w:r w:rsidR="00B54788">
        <w:t>section</w:t>
      </w:r>
      <w:r w:rsidR="00D327D2">
        <w:t xml:space="preserve"> 3 of this document</w:t>
      </w:r>
      <w:r w:rsidR="0073706E" w:rsidRPr="00D327D2">
        <w:t>.</w:t>
      </w:r>
    </w:p>
    <w:p w14:paraId="3987DEF0" w14:textId="712B8DA9" w:rsidR="0073706E" w:rsidRDefault="0073706E" w:rsidP="0073706E">
      <w:pPr>
        <w:pStyle w:val="NormalParagraph"/>
      </w:pPr>
      <w:r>
        <w:t xml:space="preserve">#26 (Insufficient resources)] was tested on 23 UEs from a global </w:t>
      </w:r>
      <w:r w:rsidR="00AB6269">
        <w:t>(not</w:t>
      </w:r>
      <w:r w:rsidR="00CF36AB">
        <w:t xml:space="preserve"> NTT DOCOMO retail) </w:t>
      </w:r>
      <w:r>
        <w:t xml:space="preserve">population </w:t>
      </w:r>
      <w:r w:rsidR="00CF36AB">
        <w:t xml:space="preserve">of devices. </w:t>
      </w:r>
    </w:p>
    <w:p w14:paraId="223B5C7A" w14:textId="6339830A" w:rsidR="00CF36AB" w:rsidRDefault="00E668E7" w:rsidP="0073706E">
      <w:pPr>
        <w:pStyle w:val="NormalParagraph"/>
      </w:pPr>
      <w:r>
        <w:t>26</w:t>
      </w:r>
      <w:r w:rsidR="00CF36AB">
        <w:t xml:space="preserve">% of devices </w:t>
      </w:r>
      <w:r w:rsidR="000003CC">
        <w:t xml:space="preserve">did not recover </w:t>
      </w:r>
      <w:r w:rsidR="00EB462F">
        <w:t xml:space="preserve">session management and </w:t>
      </w:r>
      <w:r>
        <w:t xml:space="preserve">required </w:t>
      </w:r>
      <w:r w:rsidRPr="00E668E7">
        <w:t>user action (switch OFF/ON</w:t>
      </w:r>
      <w:r w:rsidR="00EB462F">
        <w:t>.</w:t>
      </w:r>
      <w:r w:rsidR="00CF36AB">
        <w:t xml:space="preserve"> </w:t>
      </w:r>
    </w:p>
    <w:p w14:paraId="2FEC5B55" w14:textId="5E2B15A3" w:rsidR="00CF36AB" w:rsidRDefault="00CF36AB" w:rsidP="00CF36AB">
      <w:pPr>
        <w:pStyle w:val="NormalParagraph"/>
      </w:pPr>
      <w:r>
        <w:t xml:space="preserve">#38 (Network Failure) was tested on 23 UEs also from a global population of devices. </w:t>
      </w:r>
    </w:p>
    <w:p w14:paraId="02161270" w14:textId="7F8CDF4B" w:rsidR="00CF36AB" w:rsidRDefault="0047699A" w:rsidP="00CF36AB">
      <w:pPr>
        <w:pStyle w:val="NormalParagraph"/>
      </w:pPr>
      <w:r>
        <w:t>21.7</w:t>
      </w:r>
      <w:r w:rsidR="00CF36AB">
        <w:t xml:space="preserve">% of devices </w:t>
      </w:r>
      <w:r w:rsidRPr="0047699A">
        <w:t>did not recover session management and required user action (switch OFF/ON.</w:t>
      </w:r>
      <w:r w:rsidR="00CF36AB">
        <w:t xml:space="preserve"> </w:t>
      </w:r>
    </w:p>
    <w:p w14:paraId="18FE9452" w14:textId="792B7F50" w:rsidR="0073706E" w:rsidRDefault="00CF36AB" w:rsidP="0073706E">
      <w:pPr>
        <w:pStyle w:val="NormalParagraph"/>
        <w:jc w:val="both"/>
      </w:pPr>
      <w:r>
        <w:t xml:space="preserve">The population of devices were placed on the market from 2017 to recently and included a range of chipsets. </w:t>
      </w:r>
    </w:p>
    <w:p w14:paraId="433EF6E8" w14:textId="4BB9526A" w:rsidR="00CF36AB" w:rsidRDefault="00CF36AB" w:rsidP="00CF36AB">
      <w:pPr>
        <w:pStyle w:val="ANNEX-heading1"/>
      </w:pPr>
      <w:r>
        <w:t>Annex (Leverage of IoT DCE experience)</w:t>
      </w:r>
    </w:p>
    <w:p w14:paraId="4ABCF89A" w14:textId="28386090" w:rsidR="00F77FDB" w:rsidRDefault="00CF36AB" w:rsidP="00F77FDB">
      <w:pPr>
        <w:pStyle w:val="NormalParagraph"/>
        <w:rPr>
          <w:lang w:eastAsia="zh-CN" w:bidi="bn-BD"/>
        </w:rPr>
      </w:pPr>
      <w:r>
        <w:rPr>
          <w:lang w:eastAsia="zh-CN" w:bidi="bn-BD"/>
        </w:rPr>
        <w:t xml:space="preserve">From </w:t>
      </w:r>
      <w:r w:rsidR="00D327D2">
        <w:rPr>
          <w:lang w:eastAsia="zh-CN" w:bidi="bn-BD"/>
        </w:rPr>
        <w:t>discussions</w:t>
      </w:r>
      <w:r>
        <w:rPr>
          <w:lang w:eastAsia="zh-CN" w:bidi="bn-BD"/>
        </w:rPr>
        <w:t xml:space="preserve"> in the GSMA TSGIoT su</w:t>
      </w:r>
      <w:r w:rsidR="00D13405">
        <w:rPr>
          <w:lang w:eastAsia="zh-CN" w:bidi="bn-BD"/>
        </w:rPr>
        <w:t>b</w:t>
      </w:r>
      <w:r>
        <w:rPr>
          <w:lang w:eastAsia="zh-CN" w:bidi="bn-BD"/>
        </w:rPr>
        <w:t xml:space="preserve"> wo</w:t>
      </w:r>
      <w:r w:rsidR="00D327D2">
        <w:rPr>
          <w:lang w:eastAsia="zh-CN" w:bidi="bn-BD"/>
        </w:rPr>
        <w:t>r</w:t>
      </w:r>
      <w:r>
        <w:rPr>
          <w:lang w:eastAsia="zh-CN" w:bidi="bn-BD"/>
        </w:rPr>
        <w:t>king group on updating of the content of GSMA TS.</w:t>
      </w:r>
      <w:r w:rsidR="00161D36">
        <w:rPr>
          <w:lang w:eastAsia="zh-CN" w:bidi="bn-BD"/>
        </w:rPr>
        <w:t>34 IoT</w:t>
      </w:r>
      <w:r w:rsidRPr="00CF36AB">
        <w:rPr>
          <w:lang w:eastAsia="zh-CN" w:bidi="bn-BD"/>
        </w:rPr>
        <w:t xml:space="preserve"> Device Connection Efficiency Guidelines</w:t>
      </w:r>
      <w:r w:rsidR="00D327D2">
        <w:rPr>
          <w:lang w:eastAsia="zh-CN" w:bidi="bn-BD"/>
        </w:rPr>
        <w:t>,</w:t>
      </w:r>
      <w:r>
        <w:rPr>
          <w:lang w:eastAsia="zh-CN" w:bidi="bn-BD"/>
        </w:rPr>
        <w:t xml:space="preserve"> the following issues </w:t>
      </w:r>
      <w:r w:rsidR="00D13405">
        <w:rPr>
          <w:lang w:eastAsia="zh-CN" w:bidi="bn-BD"/>
        </w:rPr>
        <w:t>were</w:t>
      </w:r>
      <w:r w:rsidR="00D327D2">
        <w:rPr>
          <w:lang w:eastAsia="zh-CN" w:bidi="bn-BD"/>
        </w:rPr>
        <w:t xml:space="preserve"> </w:t>
      </w:r>
      <w:r>
        <w:rPr>
          <w:lang w:eastAsia="zh-CN" w:bidi="bn-BD"/>
        </w:rPr>
        <w:t xml:space="preserve">observed in the some IoT devices: </w:t>
      </w:r>
    </w:p>
    <w:p w14:paraId="4AE66843" w14:textId="719136B7" w:rsidR="00CF36AB" w:rsidRDefault="00CF36AB" w:rsidP="00D327D2">
      <w:pPr>
        <w:pStyle w:val="NormalParagraph"/>
        <w:numPr>
          <w:ilvl w:val="0"/>
          <w:numId w:val="15"/>
        </w:numPr>
        <w:rPr>
          <w:lang w:eastAsia="zh-CN" w:bidi="bn-BD"/>
        </w:rPr>
      </w:pPr>
      <w:r>
        <w:rPr>
          <w:lang w:eastAsia="zh-CN" w:bidi="bn-BD"/>
        </w:rPr>
        <w:t>Number of re</w:t>
      </w:r>
      <w:r w:rsidR="00D327D2">
        <w:rPr>
          <w:lang w:eastAsia="zh-CN" w:bidi="bn-BD"/>
        </w:rPr>
        <w:t>-</w:t>
      </w:r>
      <w:r>
        <w:rPr>
          <w:lang w:eastAsia="zh-CN" w:bidi="bn-BD"/>
        </w:rPr>
        <w:t xml:space="preserve">transmissions </w:t>
      </w:r>
    </w:p>
    <w:p w14:paraId="69365D1D" w14:textId="15A06871" w:rsidR="00CF36AB" w:rsidRDefault="00CF36AB" w:rsidP="00CF36AB">
      <w:pPr>
        <w:pStyle w:val="NormalParagraph"/>
        <w:numPr>
          <w:ilvl w:val="0"/>
          <w:numId w:val="15"/>
        </w:numPr>
        <w:rPr>
          <w:lang w:eastAsia="zh-CN" w:bidi="bn-BD"/>
        </w:rPr>
      </w:pPr>
      <w:r>
        <w:rPr>
          <w:lang w:eastAsia="zh-CN" w:bidi="bn-BD"/>
        </w:rPr>
        <w:t xml:space="preserve">Number of resets </w:t>
      </w:r>
    </w:p>
    <w:p w14:paraId="378E6EA7" w14:textId="0BAFFB0D" w:rsidR="00CF36AB" w:rsidRDefault="00CF36AB" w:rsidP="00CF36AB">
      <w:pPr>
        <w:pStyle w:val="NormalParagraph"/>
        <w:numPr>
          <w:ilvl w:val="0"/>
          <w:numId w:val="15"/>
        </w:numPr>
        <w:rPr>
          <w:lang w:eastAsia="zh-CN" w:bidi="bn-BD"/>
        </w:rPr>
      </w:pPr>
      <w:r>
        <w:rPr>
          <w:lang w:eastAsia="zh-CN" w:bidi="bn-BD"/>
        </w:rPr>
        <w:t>Intervals between re</w:t>
      </w:r>
      <w:r w:rsidR="00D327D2">
        <w:rPr>
          <w:lang w:eastAsia="zh-CN" w:bidi="bn-BD"/>
        </w:rPr>
        <w:t>-</w:t>
      </w:r>
      <w:r w:rsidR="00D327D2" w:rsidRPr="00D327D2">
        <w:rPr>
          <w:lang w:eastAsia="zh-CN" w:bidi="bn-BD"/>
        </w:rPr>
        <w:t xml:space="preserve"> </w:t>
      </w:r>
      <w:r w:rsidR="00D327D2">
        <w:rPr>
          <w:lang w:eastAsia="zh-CN" w:bidi="bn-BD"/>
        </w:rPr>
        <w:t>transmissions</w:t>
      </w:r>
      <w:r>
        <w:rPr>
          <w:lang w:eastAsia="zh-CN" w:bidi="bn-BD"/>
        </w:rPr>
        <w:t xml:space="preserve"> </w:t>
      </w:r>
    </w:p>
    <w:p w14:paraId="6DB15FC4" w14:textId="53CE4E6E" w:rsidR="00CF36AB" w:rsidRDefault="00CF36AB" w:rsidP="00CF36AB">
      <w:pPr>
        <w:pStyle w:val="NormalParagraph"/>
        <w:numPr>
          <w:ilvl w:val="0"/>
          <w:numId w:val="15"/>
        </w:numPr>
        <w:rPr>
          <w:lang w:eastAsia="zh-CN" w:bidi="bn-BD"/>
        </w:rPr>
      </w:pPr>
      <w:r>
        <w:rPr>
          <w:lang w:eastAsia="zh-CN" w:bidi="bn-BD"/>
        </w:rPr>
        <w:t xml:space="preserve">Intervals between resets </w:t>
      </w:r>
    </w:p>
    <w:p w14:paraId="5CAEFC0E" w14:textId="20AC506D" w:rsidR="001A32C9" w:rsidRPr="001A32C9" w:rsidRDefault="00CF36AB" w:rsidP="00D327D2">
      <w:pPr>
        <w:pStyle w:val="NormalParagraph"/>
      </w:pPr>
      <w:r>
        <w:rPr>
          <w:lang w:eastAsia="zh-CN" w:bidi="bn-BD"/>
        </w:rPr>
        <w:t xml:space="preserve">From assessment of the UE DCE there is a </w:t>
      </w:r>
      <w:r w:rsidRPr="000F0E51">
        <w:rPr>
          <w:rStyle w:val="CommentReference"/>
          <w:rFonts w:cs="Arial"/>
          <w:bCs/>
          <w:sz w:val="22"/>
          <w:szCs w:val="22"/>
        </w:rPr>
        <w:t>p</w:t>
      </w:r>
      <w:bookmarkStart w:id="17" w:name="_Toc327548012"/>
      <w:bookmarkStart w:id="18" w:name="_Toc327548212"/>
      <w:bookmarkStart w:id="19" w:name="_Toc330993695"/>
      <w:r w:rsidR="001A32C9">
        <w:t xml:space="preserve">roposed </w:t>
      </w:r>
      <w:r w:rsidR="001A32C9" w:rsidRPr="001A32C9">
        <w:t>re</w:t>
      </w:r>
      <w:r w:rsidR="00AB6269">
        <w:t>-</w:t>
      </w:r>
      <w:r w:rsidR="001A32C9" w:rsidRPr="001A32C9">
        <w:t>transmission interval&gt;</w:t>
      </w:r>
    </w:p>
    <w:p w14:paraId="40089DDF" w14:textId="77777777" w:rsidR="001A32C9" w:rsidRPr="001A32C9" w:rsidRDefault="001A32C9" w:rsidP="009C21FE">
      <w:pPr>
        <w:pStyle w:val="ANNEX-heading1"/>
        <w:numPr>
          <w:ilvl w:val="0"/>
          <w:numId w:val="0"/>
        </w:numPr>
        <w:rPr>
          <w:rFonts w:ascii="Arial" w:hAnsi="Arial"/>
          <w:b w:val="0"/>
          <w:sz w:val="22"/>
          <w:szCs w:val="22"/>
          <w:lang w:eastAsia="en-GB" w:bidi="ar-SA"/>
        </w:rPr>
      </w:pPr>
      <w:r w:rsidRPr="001A32C9">
        <w:rPr>
          <w:rFonts w:ascii="Arial" w:hAnsi="Arial"/>
          <w:b w:val="0"/>
          <w:sz w:val="22"/>
          <w:szCs w:val="22"/>
          <w:lang w:eastAsia="en-GB" w:bidi="ar-SA"/>
        </w:rPr>
        <w:lastRenderedPageBreak/>
        <w:t xml:space="preserve">(1st)X[s]-&gt; (2nd)2X[s] -&gt; (3rd)4X[s] -&gt; </w:t>
      </w:r>
      <w:r w:rsidRPr="001A32C9">
        <w:rPr>
          <w:rFonts w:ascii="MS Mincho" w:eastAsia="MS Mincho" w:hAnsi="MS Mincho" w:cs="MS Mincho" w:hint="eastAsia"/>
          <w:b w:val="0"/>
          <w:sz w:val="22"/>
          <w:szCs w:val="22"/>
          <w:lang w:eastAsia="en-GB" w:bidi="ar-SA"/>
        </w:rPr>
        <w:t>・・・</w:t>
      </w:r>
      <w:r w:rsidRPr="001A32C9">
        <w:rPr>
          <w:rFonts w:ascii="Arial" w:hAnsi="Arial"/>
          <w:b w:val="0"/>
          <w:sz w:val="22"/>
          <w:szCs w:val="22"/>
          <w:lang w:eastAsia="en-GB" w:bidi="ar-SA"/>
        </w:rPr>
        <w:t>(9th) 512X[s], (10th or later) 1024X[s]</w:t>
      </w:r>
    </w:p>
    <w:p w14:paraId="4660C371" w14:textId="31DCA92D" w:rsidR="00355A7D" w:rsidRDefault="001A32C9" w:rsidP="009C21FE">
      <w:pPr>
        <w:pStyle w:val="ANNEX-heading1"/>
        <w:numPr>
          <w:ilvl w:val="0"/>
          <w:numId w:val="0"/>
        </w:numPr>
        <w:ind w:left="680" w:hanging="680"/>
        <w:rPr>
          <w:rFonts w:ascii="Arial" w:hAnsi="Arial"/>
          <w:b w:val="0"/>
          <w:sz w:val="22"/>
          <w:szCs w:val="22"/>
          <w:lang w:eastAsia="en-GB" w:bidi="ar-SA"/>
        </w:rPr>
      </w:pPr>
      <w:r w:rsidRPr="001A32C9">
        <w:rPr>
          <w:rFonts w:ascii="Arial" w:hAnsi="Arial"/>
          <w:b w:val="0"/>
          <w:sz w:val="22"/>
          <w:szCs w:val="22"/>
          <w:lang w:eastAsia="en-GB" w:bidi="ar-SA"/>
        </w:rPr>
        <w:t>X = 5 ~ 10[s]</w:t>
      </w:r>
      <w:bookmarkEnd w:id="17"/>
      <w:bookmarkEnd w:id="18"/>
      <w:bookmarkEnd w:id="19"/>
    </w:p>
    <w:p w14:paraId="64465A0C" w14:textId="078365E2" w:rsidR="00F77FDB" w:rsidRDefault="00F77FDB" w:rsidP="00F77FDB">
      <w:pPr>
        <w:pStyle w:val="ANNEX-heading1"/>
      </w:pPr>
      <w:r>
        <w:t>Annex</w:t>
      </w:r>
      <w:r w:rsidR="00CF36AB">
        <w:t xml:space="preserve"> </w:t>
      </w:r>
      <w:r w:rsidR="00AB6269">
        <w:t>(3</w:t>
      </w:r>
      <w:r w:rsidR="00CF36AB">
        <w:t>GPP References)</w:t>
      </w:r>
    </w:p>
    <w:p w14:paraId="6085E821" w14:textId="60AB425E" w:rsidR="00F77FDB" w:rsidRPr="00F77FDB" w:rsidRDefault="00CF36AB" w:rsidP="00D327D2">
      <w:pPr>
        <w:pStyle w:val="NormalParagraph"/>
      </w:pPr>
      <w:r>
        <w:t>The</w:t>
      </w:r>
      <w:r w:rsidR="00935273">
        <w:t xml:space="preserve"> reference for</w:t>
      </w:r>
      <w:r>
        <w:t xml:space="preserve"> handling of NW </w:t>
      </w:r>
      <w:r w:rsidR="00D327D2">
        <w:t>r</w:t>
      </w:r>
      <w:r>
        <w:t xml:space="preserve">eject clauses for </w:t>
      </w:r>
      <w:r w:rsidR="00935273">
        <w:t>s</w:t>
      </w:r>
      <w:r>
        <w:t xml:space="preserve">ession management is 3GPP </w:t>
      </w:r>
      <w:r w:rsidRPr="00935273">
        <w:t xml:space="preserve">TS </w:t>
      </w:r>
      <w:r w:rsidRPr="000F0E51">
        <w:rPr>
          <w:lang w:val="en-US"/>
        </w:rPr>
        <w:t>24.301</w:t>
      </w:r>
      <w:r w:rsidR="00935273">
        <w:rPr>
          <w:color w:val="9900FF"/>
          <w:lang w:val="en-US"/>
        </w:rPr>
        <w:t>.</w:t>
      </w:r>
    </w:p>
    <w:sectPr w:rsidR="00F77FDB" w:rsidRPr="00F77FDB" w:rsidSect="003200B6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2B32D" w14:textId="77777777" w:rsidR="007E3BBC" w:rsidRDefault="007E3BBC">
      <w:pPr>
        <w:spacing w:before="0"/>
      </w:pPr>
      <w:r>
        <w:separator/>
      </w:r>
    </w:p>
    <w:p w14:paraId="223087E3" w14:textId="77777777" w:rsidR="007E3BBC" w:rsidRDefault="007E3BBC"/>
  </w:endnote>
  <w:endnote w:type="continuationSeparator" w:id="0">
    <w:p w14:paraId="50CD5590" w14:textId="77777777" w:rsidR="007E3BBC" w:rsidRDefault="007E3BBC">
      <w:pPr>
        <w:spacing w:before="0"/>
      </w:pPr>
      <w:r>
        <w:continuationSeparator/>
      </w:r>
    </w:p>
    <w:p w14:paraId="7058687A" w14:textId="77777777" w:rsidR="007E3BBC" w:rsidRDefault="007E3B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9A0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 w:rsidR="00D15747">
      <w:fldChar w:fldCharType="begin"/>
    </w:r>
    <w:r w:rsidR="00D15747">
      <w:instrText xml:space="preserve"> NUMPAGES  </w:instrText>
    </w:r>
    <w:r w:rsidR="00D15747">
      <w:fldChar w:fldCharType="separate"/>
    </w:r>
    <w:r w:rsidR="00C74543">
      <w:rPr>
        <w:noProof/>
      </w:rPr>
      <w:t>3</w:t>
    </w:r>
    <w:r w:rsidR="00D1574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D666A" w14:textId="77777777" w:rsidR="007E3BBC" w:rsidRDefault="007E3BBC" w:rsidP="009527C9">
      <w:pPr>
        <w:spacing w:before="0"/>
      </w:pPr>
      <w:r>
        <w:separator/>
      </w:r>
    </w:p>
  </w:footnote>
  <w:footnote w:type="continuationSeparator" w:id="0">
    <w:p w14:paraId="7A2A045E" w14:textId="77777777" w:rsidR="007E3BBC" w:rsidRDefault="007E3BBC" w:rsidP="009527C9">
      <w:pPr>
        <w:spacing w:before="0"/>
      </w:pPr>
      <w:r>
        <w:continuationSeparator/>
      </w:r>
    </w:p>
  </w:footnote>
  <w:footnote w:type="continuationNotice" w:id="1">
    <w:p w14:paraId="6396E257" w14:textId="77777777" w:rsidR="007E3BBC" w:rsidRDefault="007E3BB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82C" w14:textId="77777777" w:rsidR="00925B3D" w:rsidRDefault="00925B3D" w:rsidP="00427F8A">
    <w:pPr>
      <w:pStyle w:val="NormalParagraph"/>
    </w:pPr>
  </w:p>
  <w:p w14:paraId="798A3B3D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F5B9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BCE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29F2489"/>
    <w:multiLevelType w:val="hybridMultilevel"/>
    <w:tmpl w:val="CF1283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40584471"/>
    <w:multiLevelType w:val="hybridMultilevel"/>
    <w:tmpl w:val="C838CA5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6E74965"/>
    <w:multiLevelType w:val="hybridMultilevel"/>
    <w:tmpl w:val="DCE4D8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2097"/>
        </w:tabs>
        <w:ind w:left="2097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587845C3"/>
    <w:multiLevelType w:val="hybridMultilevel"/>
    <w:tmpl w:val="1500F374"/>
    <w:lvl w:ilvl="0" w:tplc="251282B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6FAF"/>
    <w:multiLevelType w:val="hybridMultilevel"/>
    <w:tmpl w:val="A47CC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EF06AB2"/>
    <w:multiLevelType w:val="hybridMultilevel"/>
    <w:tmpl w:val="CAE447AC"/>
    <w:lvl w:ilvl="0" w:tplc="9CD629C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400290">
    <w:abstractNumId w:val="5"/>
  </w:num>
  <w:num w:numId="2" w16cid:durableId="669597545">
    <w:abstractNumId w:val="18"/>
  </w:num>
  <w:num w:numId="3" w16cid:durableId="1180006495">
    <w:abstractNumId w:val="3"/>
  </w:num>
  <w:num w:numId="4" w16cid:durableId="1006521150">
    <w:abstractNumId w:val="0"/>
  </w:num>
  <w:num w:numId="5" w16cid:durableId="1385182579">
    <w:abstractNumId w:val="6"/>
  </w:num>
  <w:num w:numId="6" w16cid:durableId="876165104">
    <w:abstractNumId w:val="7"/>
  </w:num>
  <w:num w:numId="7" w16cid:durableId="1764180140">
    <w:abstractNumId w:val="13"/>
  </w:num>
  <w:num w:numId="8" w16cid:durableId="119350578">
    <w:abstractNumId w:val="11"/>
  </w:num>
  <w:num w:numId="9" w16cid:durableId="972054982">
    <w:abstractNumId w:val="4"/>
  </w:num>
  <w:num w:numId="10" w16cid:durableId="1927418861">
    <w:abstractNumId w:val="8"/>
  </w:num>
  <w:num w:numId="11" w16cid:durableId="202594679">
    <w:abstractNumId w:val="16"/>
  </w:num>
  <w:num w:numId="12" w16cid:durableId="1642422785">
    <w:abstractNumId w:val="12"/>
  </w:num>
  <w:num w:numId="13" w16cid:durableId="1492721531">
    <w:abstractNumId w:val="1"/>
  </w:num>
  <w:num w:numId="14" w16cid:durableId="1516069439">
    <w:abstractNumId w:val="10"/>
  </w:num>
  <w:num w:numId="15" w16cid:durableId="27295527">
    <w:abstractNumId w:val="17"/>
  </w:num>
  <w:num w:numId="16" w16cid:durableId="1680767740">
    <w:abstractNumId w:val="15"/>
  </w:num>
  <w:num w:numId="17" w16cid:durableId="755513769">
    <w:abstractNumId w:val="9"/>
  </w:num>
  <w:num w:numId="18" w16cid:durableId="1760371123">
    <w:abstractNumId w:val="2"/>
  </w:num>
  <w:num w:numId="19" w16cid:durableId="649595904">
    <w:abstractNumId w:val="14"/>
  </w:num>
  <w:num w:numId="20" w16cid:durableId="2146119237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646"/>
    <w:rsid w:val="000003CC"/>
    <w:rsid w:val="00002803"/>
    <w:rsid w:val="0000615F"/>
    <w:rsid w:val="0001024B"/>
    <w:rsid w:val="00012183"/>
    <w:rsid w:val="000201B1"/>
    <w:rsid w:val="0002197D"/>
    <w:rsid w:val="00023ACB"/>
    <w:rsid w:val="0003080B"/>
    <w:rsid w:val="00032199"/>
    <w:rsid w:val="000363E1"/>
    <w:rsid w:val="00041759"/>
    <w:rsid w:val="00046D01"/>
    <w:rsid w:val="0004789D"/>
    <w:rsid w:val="000501CF"/>
    <w:rsid w:val="00052FE2"/>
    <w:rsid w:val="00062F48"/>
    <w:rsid w:val="000713B1"/>
    <w:rsid w:val="00076E1F"/>
    <w:rsid w:val="000774DD"/>
    <w:rsid w:val="000861C5"/>
    <w:rsid w:val="00087FB9"/>
    <w:rsid w:val="000A00FE"/>
    <w:rsid w:val="000A0FB0"/>
    <w:rsid w:val="000A3E82"/>
    <w:rsid w:val="000B02F8"/>
    <w:rsid w:val="000B354F"/>
    <w:rsid w:val="000B4A4D"/>
    <w:rsid w:val="000D20CB"/>
    <w:rsid w:val="000E2366"/>
    <w:rsid w:val="000E6BB7"/>
    <w:rsid w:val="000F0E51"/>
    <w:rsid w:val="000F6B8B"/>
    <w:rsid w:val="0010050B"/>
    <w:rsid w:val="001010C7"/>
    <w:rsid w:val="001101E0"/>
    <w:rsid w:val="00133B6F"/>
    <w:rsid w:val="00141190"/>
    <w:rsid w:val="0014169B"/>
    <w:rsid w:val="00141987"/>
    <w:rsid w:val="001455A2"/>
    <w:rsid w:val="00152A09"/>
    <w:rsid w:val="00154646"/>
    <w:rsid w:val="00161D36"/>
    <w:rsid w:val="00163998"/>
    <w:rsid w:val="00165872"/>
    <w:rsid w:val="00174692"/>
    <w:rsid w:val="00176186"/>
    <w:rsid w:val="0018002B"/>
    <w:rsid w:val="00180FED"/>
    <w:rsid w:val="001819C1"/>
    <w:rsid w:val="00185825"/>
    <w:rsid w:val="00191DF8"/>
    <w:rsid w:val="001935D7"/>
    <w:rsid w:val="001A32C9"/>
    <w:rsid w:val="001B2973"/>
    <w:rsid w:val="001B44DA"/>
    <w:rsid w:val="001C4DAD"/>
    <w:rsid w:val="001C594F"/>
    <w:rsid w:val="001C76AC"/>
    <w:rsid w:val="001E1999"/>
    <w:rsid w:val="001E3BB3"/>
    <w:rsid w:val="001F08AC"/>
    <w:rsid w:val="001F2D3A"/>
    <w:rsid w:val="001F6F05"/>
    <w:rsid w:val="00202265"/>
    <w:rsid w:val="00203F7D"/>
    <w:rsid w:val="00207D34"/>
    <w:rsid w:val="002111D3"/>
    <w:rsid w:val="002200A1"/>
    <w:rsid w:val="0022220E"/>
    <w:rsid w:val="0023227F"/>
    <w:rsid w:val="00234F2D"/>
    <w:rsid w:val="00236AB8"/>
    <w:rsid w:val="00241FB5"/>
    <w:rsid w:val="00243CE1"/>
    <w:rsid w:val="00254E4D"/>
    <w:rsid w:val="00266DD1"/>
    <w:rsid w:val="002766F0"/>
    <w:rsid w:val="00283857"/>
    <w:rsid w:val="002859F6"/>
    <w:rsid w:val="00286BC2"/>
    <w:rsid w:val="002873C5"/>
    <w:rsid w:val="00293729"/>
    <w:rsid w:val="00294E91"/>
    <w:rsid w:val="00294F1F"/>
    <w:rsid w:val="002A7CAD"/>
    <w:rsid w:val="002D2292"/>
    <w:rsid w:val="002D4273"/>
    <w:rsid w:val="002D4725"/>
    <w:rsid w:val="002E2A85"/>
    <w:rsid w:val="00312ECE"/>
    <w:rsid w:val="00317FD3"/>
    <w:rsid w:val="003200B6"/>
    <w:rsid w:val="00326713"/>
    <w:rsid w:val="00331905"/>
    <w:rsid w:val="003549D3"/>
    <w:rsid w:val="00355A7D"/>
    <w:rsid w:val="00360ED9"/>
    <w:rsid w:val="00361471"/>
    <w:rsid w:val="00362714"/>
    <w:rsid w:val="00373FBC"/>
    <w:rsid w:val="00376BF3"/>
    <w:rsid w:val="00380D7F"/>
    <w:rsid w:val="00383ADA"/>
    <w:rsid w:val="00391C03"/>
    <w:rsid w:val="00397B86"/>
    <w:rsid w:val="003A0DA5"/>
    <w:rsid w:val="003A24E6"/>
    <w:rsid w:val="003A3B36"/>
    <w:rsid w:val="003A7D25"/>
    <w:rsid w:val="003B164B"/>
    <w:rsid w:val="003B6440"/>
    <w:rsid w:val="003C1299"/>
    <w:rsid w:val="003C4972"/>
    <w:rsid w:val="003D0069"/>
    <w:rsid w:val="003D0CD1"/>
    <w:rsid w:val="003D4034"/>
    <w:rsid w:val="003E109B"/>
    <w:rsid w:val="003E4579"/>
    <w:rsid w:val="003F4D31"/>
    <w:rsid w:val="00406873"/>
    <w:rsid w:val="00417276"/>
    <w:rsid w:val="00422C46"/>
    <w:rsid w:val="00427F8A"/>
    <w:rsid w:val="00441569"/>
    <w:rsid w:val="00441B56"/>
    <w:rsid w:val="0044325C"/>
    <w:rsid w:val="00443644"/>
    <w:rsid w:val="00446532"/>
    <w:rsid w:val="004616BC"/>
    <w:rsid w:val="00467A84"/>
    <w:rsid w:val="00467DAF"/>
    <w:rsid w:val="0047699A"/>
    <w:rsid w:val="00476E46"/>
    <w:rsid w:val="00477CD5"/>
    <w:rsid w:val="00481653"/>
    <w:rsid w:val="00486A3E"/>
    <w:rsid w:val="004877B1"/>
    <w:rsid w:val="00490278"/>
    <w:rsid w:val="00491FD5"/>
    <w:rsid w:val="004926AE"/>
    <w:rsid w:val="00497ED4"/>
    <w:rsid w:val="004B1958"/>
    <w:rsid w:val="004B7801"/>
    <w:rsid w:val="004C0D1B"/>
    <w:rsid w:val="004C114A"/>
    <w:rsid w:val="004E02FB"/>
    <w:rsid w:val="004E2C1B"/>
    <w:rsid w:val="004F3B88"/>
    <w:rsid w:val="004F4891"/>
    <w:rsid w:val="004F750C"/>
    <w:rsid w:val="005002E1"/>
    <w:rsid w:val="005020BE"/>
    <w:rsid w:val="00503D5B"/>
    <w:rsid w:val="00504394"/>
    <w:rsid w:val="00511DAC"/>
    <w:rsid w:val="00515A23"/>
    <w:rsid w:val="005168BD"/>
    <w:rsid w:val="005175F0"/>
    <w:rsid w:val="00525783"/>
    <w:rsid w:val="00537542"/>
    <w:rsid w:val="00542D36"/>
    <w:rsid w:val="00551AB7"/>
    <w:rsid w:val="00553839"/>
    <w:rsid w:val="00554E35"/>
    <w:rsid w:val="00557A1E"/>
    <w:rsid w:val="005600EE"/>
    <w:rsid w:val="00560438"/>
    <w:rsid w:val="0056327A"/>
    <w:rsid w:val="00564557"/>
    <w:rsid w:val="00571B68"/>
    <w:rsid w:val="005814B9"/>
    <w:rsid w:val="005840AA"/>
    <w:rsid w:val="00584B29"/>
    <w:rsid w:val="00585714"/>
    <w:rsid w:val="005942AF"/>
    <w:rsid w:val="005A1013"/>
    <w:rsid w:val="005A4CF8"/>
    <w:rsid w:val="005A675F"/>
    <w:rsid w:val="005B00E3"/>
    <w:rsid w:val="005B0278"/>
    <w:rsid w:val="005C0067"/>
    <w:rsid w:val="005C1B38"/>
    <w:rsid w:val="005C2104"/>
    <w:rsid w:val="005C2CBF"/>
    <w:rsid w:val="005D5777"/>
    <w:rsid w:val="005F0B72"/>
    <w:rsid w:val="00600019"/>
    <w:rsid w:val="006016C7"/>
    <w:rsid w:val="00603673"/>
    <w:rsid w:val="0060433B"/>
    <w:rsid w:val="00606293"/>
    <w:rsid w:val="006166D0"/>
    <w:rsid w:val="006362AE"/>
    <w:rsid w:val="006369C6"/>
    <w:rsid w:val="00640911"/>
    <w:rsid w:val="00642A24"/>
    <w:rsid w:val="00642D43"/>
    <w:rsid w:val="00660C6F"/>
    <w:rsid w:val="006618AE"/>
    <w:rsid w:val="00661F98"/>
    <w:rsid w:val="00666EEC"/>
    <w:rsid w:val="00671A70"/>
    <w:rsid w:val="006853CC"/>
    <w:rsid w:val="00695699"/>
    <w:rsid w:val="006A01A9"/>
    <w:rsid w:val="006A2405"/>
    <w:rsid w:val="006A3A08"/>
    <w:rsid w:val="006B0FE7"/>
    <w:rsid w:val="006B3C65"/>
    <w:rsid w:val="006C3E00"/>
    <w:rsid w:val="006C4226"/>
    <w:rsid w:val="006D4125"/>
    <w:rsid w:val="006D67B8"/>
    <w:rsid w:val="006E00A2"/>
    <w:rsid w:val="006E03E2"/>
    <w:rsid w:val="006E3CD6"/>
    <w:rsid w:val="006E5FA5"/>
    <w:rsid w:val="006F43DA"/>
    <w:rsid w:val="00703F0C"/>
    <w:rsid w:val="00704E41"/>
    <w:rsid w:val="0070573F"/>
    <w:rsid w:val="007261E1"/>
    <w:rsid w:val="00726CF1"/>
    <w:rsid w:val="0073706E"/>
    <w:rsid w:val="00740886"/>
    <w:rsid w:val="00745C13"/>
    <w:rsid w:val="0075588E"/>
    <w:rsid w:val="007572F6"/>
    <w:rsid w:val="00764ECD"/>
    <w:rsid w:val="00766D05"/>
    <w:rsid w:val="007836CD"/>
    <w:rsid w:val="00797566"/>
    <w:rsid w:val="007A286B"/>
    <w:rsid w:val="007A4853"/>
    <w:rsid w:val="007B2BC9"/>
    <w:rsid w:val="007B31FE"/>
    <w:rsid w:val="007C202B"/>
    <w:rsid w:val="007D0284"/>
    <w:rsid w:val="007D5547"/>
    <w:rsid w:val="007D74AD"/>
    <w:rsid w:val="007D79DF"/>
    <w:rsid w:val="007E1C80"/>
    <w:rsid w:val="007E341A"/>
    <w:rsid w:val="007E3BBC"/>
    <w:rsid w:val="00811EAB"/>
    <w:rsid w:val="00817A76"/>
    <w:rsid w:val="008231D0"/>
    <w:rsid w:val="00824D1D"/>
    <w:rsid w:val="00831655"/>
    <w:rsid w:val="008418DE"/>
    <w:rsid w:val="00854B5B"/>
    <w:rsid w:val="0086325B"/>
    <w:rsid w:val="00866A56"/>
    <w:rsid w:val="00871A1B"/>
    <w:rsid w:val="00873AD5"/>
    <w:rsid w:val="00875B0B"/>
    <w:rsid w:val="00885D4D"/>
    <w:rsid w:val="00891243"/>
    <w:rsid w:val="00893435"/>
    <w:rsid w:val="008A22D8"/>
    <w:rsid w:val="008B5365"/>
    <w:rsid w:val="008B5416"/>
    <w:rsid w:val="008B643F"/>
    <w:rsid w:val="008C2C00"/>
    <w:rsid w:val="008C4F3B"/>
    <w:rsid w:val="008E1D7F"/>
    <w:rsid w:val="008E1F0C"/>
    <w:rsid w:val="00902C7A"/>
    <w:rsid w:val="00907041"/>
    <w:rsid w:val="00913E93"/>
    <w:rsid w:val="009177CC"/>
    <w:rsid w:val="00925B3D"/>
    <w:rsid w:val="009278C7"/>
    <w:rsid w:val="00934035"/>
    <w:rsid w:val="00935273"/>
    <w:rsid w:val="00944378"/>
    <w:rsid w:val="0094721B"/>
    <w:rsid w:val="0095126A"/>
    <w:rsid w:val="00951D8F"/>
    <w:rsid w:val="009527C9"/>
    <w:rsid w:val="009530E4"/>
    <w:rsid w:val="00955DF7"/>
    <w:rsid w:val="00960027"/>
    <w:rsid w:val="00960190"/>
    <w:rsid w:val="00967086"/>
    <w:rsid w:val="00982C92"/>
    <w:rsid w:val="0098351C"/>
    <w:rsid w:val="009837C3"/>
    <w:rsid w:val="00992937"/>
    <w:rsid w:val="00995430"/>
    <w:rsid w:val="009968FB"/>
    <w:rsid w:val="009973A3"/>
    <w:rsid w:val="009C21FE"/>
    <w:rsid w:val="009C2611"/>
    <w:rsid w:val="009C43E9"/>
    <w:rsid w:val="009C61BD"/>
    <w:rsid w:val="009E2799"/>
    <w:rsid w:val="009F1226"/>
    <w:rsid w:val="00A00570"/>
    <w:rsid w:val="00A01934"/>
    <w:rsid w:val="00A11946"/>
    <w:rsid w:val="00A15393"/>
    <w:rsid w:val="00A174A1"/>
    <w:rsid w:val="00A210F0"/>
    <w:rsid w:val="00A2221D"/>
    <w:rsid w:val="00A27CD7"/>
    <w:rsid w:val="00A315A9"/>
    <w:rsid w:val="00A3630F"/>
    <w:rsid w:val="00A4422B"/>
    <w:rsid w:val="00A47DD6"/>
    <w:rsid w:val="00A50E7A"/>
    <w:rsid w:val="00A6286D"/>
    <w:rsid w:val="00A66043"/>
    <w:rsid w:val="00A66939"/>
    <w:rsid w:val="00A777F1"/>
    <w:rsid w:val="00A80FBA"/>
    <w:rsid w:val="00A825DC"/>
    <w:rsid w:val="00A91734"/>
    <w:rsid w:val="00A95E1E"/>
    <w:rsid w:val="00A95FF2"/>
    <w:rsid w:val="00AA4C56"/>
    <w:rsid w:val="00AB6269"/>
    <w:rsid w:val="00AB695F"/>
    <w:rsid w:val="00AC2FCC"/>
    <w:rsid w:val="00AC36F2"/>
    <w:rsid w:val="00AC5D2B"/>
    <w:rsid w:val="00AD22EA"/>
    <w:rsid w:val="00AD7636"/>
    <w:rsid w:val="00AE4EBA"/>
    <w:rsid w:val="00AF4FB4"/>
    <w:rsid w:val="00B056AD"/>
    <w:rsid w:val="00B12471"/>
    <w:rsid w:val="00B12AA3"/>
    <w:rsid w:val="00B1702C"/>
    <w:rsid w:val="00B22FE8"/>
    <w:rsid w:val="00B35796"/>
    <w:rsid w:val="00B35A0D"/>
    <w:rsid w:val="00B54788"/>
    <w:rsid w:val="00B61FD1"/>
    <w:rsid w:val="00B6305A"/>
    <w:rsid w:val="00B65662"/>
    <w:rsid w:val="00B66D59"/>
    <w:rsid w:val="00B673FE"/>
    <w:rsid w:val="00B676E3"/>
    <w:rsid w:val="00B74803"/>
    <w:rsid w:val="00B82FEE"/>
    <w:rsid w:val="00B8382B"/>
    <w:rsid w:val="00B96E9F"/>
    <w:rsid w:val="00BB12B8"/>
    <w:rsid w:val="00BB488D"/>
    <w:rsid w:val="00BB5F46"/>
    <w:rsid w:val="00BC0319"/>
    <w:rsid w:val="00BC0D8D"/>
    <w:rsid w:val="00BC28AB"/>
    <w:rsid w:val="00BC775A"/>
    <w:rsid w:val="00BD456D"/>
    <w:rsid w:val="00BD508A"/>
    <w:rsid w:val="00BD6575"/>
    <w:rsid w:val="00BF167A"/>
    <w:rsid w:val="00C0614F"/>
    <w:rsid w:val="00C06DB3"/>
    <w:rsid w:val="00C10B3B"/>
    <w:rsid w:val="00C13782"/>
    <w:rsid w:val="00C21179"/>
    <w:rsid w:val="00C213B4"/>
    <w:rsid w:val="00C2353F"/>
    <w:rsid w:val="00C25E2B"/>
    <w:rsid w:val="00C30152"/>
    <w:rsid w:val="00C34ACA"/>
    <w:rsid w:val="00C455AF"/>
    <w:rsid w:val="00C46714"/>
    <w:rsid w:val="00C51844"/>
    <w:rsid w:val="00C5276F"/>
    <w:rsid w:val="00C611FD"/>
    <w:rsid w:val="00C6177A"/>
    <w:rsid w:val="00C65893"/>
    <w:rsid w:val="00C74543"/>
    <w:rsid w:val="00C82208"/>
    <w:rsid w:val="00C83C23"/>
    <w:rsid w:val="00C93769"/>
    <w:rsid w:val="00CA563E"/>
    <w:rsid w:val="00CB219E"/>
    <w:rsid w:val="00CB4912"/>
    <w:rsid w:val="00CC27C4"/>
    <w:rsid w:val="00CD535E"/>
    <w:rsid w:val="00CE1C2A"/>
    <w:rsid w:val="00CE4204"/>
    <w:rsid w:val="00CF36AB"/>
    <w:rsid w:val="00CF66F1"/>
    <w:rsid w:val="00D026FC"/>
    <w:rsid w:val="00D13405"/>
    <w:rsid w:val="00D15747"/>
    <w:rsid w:val="00D32793"/>
    <w:rsid w:val="00D327D2"/>
    <w:rsid w:val="00D34853"/>
    <w:rsid w:val="00D406CB"/>
    <w:rsid w:val="00D430E2"/>
    <w:rsid w:val="00D47D61"/>
    <w:rsid w:val="00D5562F"/>
    <w:rsid w:val="00D55883"/>
    <w:rsid w:val="00D64A0E"/>
    <w:rsid w:val="00D65498"/>
    <w:rsid w:val="00D654D1"/>
    <w:rsid w:val="00D66001"/>
    <w:rsid w:val="00D7048E"/>
    <w:rsid w:val="00D71010"/>
    <w:rsid w:val="00D749AF"/>
    <w:rsid w:val="00D75061"/>
    <w:rsid w:val="00D751BF"/>
    <w:rsid w:val="00D77571"/>
    <w:rsid w:val="00D77C8B"/>
    <w:rsid w:val="00D81086"/>
    <w:rsid w:val="00D84468"/>
    <w:rsid w:val="00D854CE"/>
    <w:rsid w:val="00D91498"/>
    <w:rsid w:val="00DA2FB5"/>
    <w:rsid w:val="00DA7467"/>
    <w:rsid w:val="00DA7F48"/>
    <w:rsid w:val="00DC2CB2"/>
    <w:rsid w:val="00DC5B89"/>
    <w:rsid w:val="00DD490F"/>
    <w:rsid w:val="00DE1719"/>
    <w:rsid w:val="00DE225E"/>
    <w:rsid w:val="00DE3171"/>
    <w:rsid w:val="00DF3B0A"/>
    <w:rsid w:val="00DF6CBC"/>
    <w:rsid w:val="00E14ABA"/>
    <w:rsid w:val="00E231EE"/>
    <w:rsid w:val="00E31994"/>
    <w:rsid w:val="00E34134"/>
    <w:rsid w:val="00E36118"/>
    <w:rsid w:val="00E376E1"/>
    <w:rsid w:val="00E37BDC"/>
    <w:rsid w:val="00E431DC"/>
    <w:rsid w:val="00E44A4C"/>
    <w:rsid w:val="00E5129B"/>
    <w:rsid w:val="00E534C0"/>
    <w:rsid w:val="00E57461"/>
    <w:rsid w:val="00E668E7"/>
    <w:rsid w:val="00E72D86"/>
    <w:rsid w:val="00E7347D"/>
    <w:rsid w:val="00E7772A"/>
    <w:rsid w:val="00E77B57"/>
    <w:rsid w:val="00E834D1"/>
    <w:rsid w:val="00E86C1F"/>
    <w:rsid w:val="00E8709B"/>
    <w:rsid w:val="00E92E8A"/>
    <w:rsid w:val="00E97068"/>
    <w:rsid w:val="00EA2EC5"/>
    <w:rsid w:val="00EA332A"/>
    <w:rsid w:val="00EA3C05"/>
    <w:rsid w:val="00EA4CDB"/>
    <w:rsid w:val="00EB462F"/>
    <w:rsid w:val="00ED0002"/>
    <w:rsid w:val="00EE6C6A"/>
    <w:rsid w:val="00EF7962"/>
    <w:rsid w:val="00F14715"/>
    <w:rsid w:val="00F14738"/>
    <w:rsid w:val="00F16EC1"/>
    <w:rsid w:val="00F30187"/>
    <w:rsid w:val="00F308D9"/>
    <w:rsid w:val="00F33D50"/>
    <w:rsid w:val="00F367A9"/>
    <w:rsid w:val="00F43095"/>
    <w:rsid w:val="00F53769"/>
    <w:rsid w:val="00F55CCC"/>
    <w:rsid w:val="00F63C58"/>
    <w:rsid w:val="00F77FDB"/>
    <w:rsid w:val="00F80E9A"/>
    <w:rsid w:val="00F86362"/>
    <w:rsid w:val="00F932F3"/>
    <w:rsid w:val="00FA2D3C"/>
    <w:rsid w:val="00FA75AE"/>
    <w:rsid w:val="00FB18EF"/>
    <w:rsid w:val="00FB337E"/>
    <w:rsid w:val="00FC56E6"/>
    <w:rsid w:val="00FD6383"/>
    <w:rsid w:val="00FD64D8"/>
    <w:rsid w:val="00FE22F1"/>
    <w:rsid w:val="00FE531D"/>
    <w:rsid w:val="00FF2F73"/>
    <w:rsid w:val="00FF3937"/>
    <w:rsid w:val="00FF4033"/>
    <w:rsid w:val="00FF4438"/>
    <w:rsid w:val="00FF5245"/>
    <w:rsid w:val="00FF66C8"/>
    <w:rsid w:val="00FF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clear" w:pos="2097"/>
        <w:tab w:val="num" w:pos="680"/>
      </w:tabs>
      <w:spacing w:before="240"/>
      <w:ind w:left="68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Revision">
    <w:name w:val="Revision"/>
    <w:hidden/>
    <w:uiPriority w:val="99"/>
    <w:semiHidden/>
    <w:rsid w:val="00B96E9F"/>
    <w:rPr>
      <w:rFonts w:ascii="Arial" w:eastAsia="SimSun" w:hAnsi="Arial"/>
      <w:sz w:val="22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sid w:val="007A28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286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286B"/>
    <w:rPr>
      <w:rFonts w:ascii="Arial" w:eastAsia="SimSun" w:hAnsi="Arial"/>
      <w:szCs w:val="25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8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86B"/>
    <w:rPr>
      <w:rFonts w:ascii="Arial" w:eastAsia="SimSun" w:hAnsi="Arial"/>
      <w:b/>
      <w:bCs/>
      <w:szCs w:val="25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7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18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10916E9A47645B9BD7C0833B9274D" ma:contentTypeVersion="4" ma:contentTypeDescription="Create a new document." ma:contentTypeScope="" ma:versionID="10e9df5811c1e8664bab0692573872ea">
  <xsd:schema xmlns:xsd="http://www.w3.org/2001/XMLSchema" xmlns:xs="http://www.w3.org/2001/XMLSchema" xmlns:p="http://schemas.microsoft.com/office/2006/metadata/properties" xmlns:ns3="ffb55de2-5230-42e6-9783-9a23994a7362" targetNamespace="http://schemas.microsoft.com/office/2006/metadata/properties" ma:root="true" ma:fieldsID="f6ab0203570b52b6b4885c41f49508af" ns3:_="">
    <xsd:import namespace="ffb55de2-5230-42e6-9783-9a23994a73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55de2-5230-42e6-9783-9a23994a73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fb55de2-5230-42e6-9783-9a23994a7362" xsi:nil="true"/>
  </documentManagement>
</p:properties>
</file>

<file path=customXml/itemProps1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6A97A4-656C-42D2-9CF1-54983F60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b55de2-5230-42e6-9783-9a23994a73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ffb55de2-5230-42e6-9783-9a23994a7362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</Template>
  <TotalTime>0</TotalTime>
  <Pages>5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Paul Gosden</cp:lastModifiedBy>
  <cp:revision>4</cp:revision>
  <cp:lastPrinted>2023-10-27T10:03:00Z</cp:lastPrinted>
  <dcterms:created xsi:type="dcterms:W3CDTF">2023-11-10T08:54:00Z</dcterms:created>
  <dcterms:modified xsi:type="dcterms:W3CDTF">2023-11-13T10:39:00Z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0x0101000FE10916E9A47645B9BD7C0833B9274D</vt:lpwstr>
  </property>
</Properties>
</file>